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54735" w:rsidRDefault="00754735">
      <w:pPr>
        <w:widowControl w:val="0"/>
        <w:spacing w:line="276" w:lineRule="auto"/>
        <w:rPr>
          <w:rFonts w:ascii="Arial" w:hAnsi="Arial"/>
          <w:sz w:val="22"/>
          <w:szCs w:val="22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1"/>
        <w:gridCol w:w="2303"/>
        <w:gridCol w:w="2199"/>
        <w:gridCol w:w="1466"/>
        <w:gridCol w:w="389"/>
        <w:gridCol w:w="3094"/>
      </w:tblGrid>
      <w:tr w:rsidR="00754735">
        <w:trPr>
          <w:trHeight w:val="1703"/>
        </w:trPr>
        <w:tc>
          <w:tcPr>
            <w:tcW w:w="4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735" w:rsidRDefault="0070210E"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  <w:u w:color="666666"/>
              </w:rPr>
              <w:drawing>
                <wp:inline distT="0" distB="0" distL="0" distR="0">
                  <wp:extent cx="2854738" cy="987263"/>
                  <wp:effectExtent l="0" t="0" r="0" b="0"/>
                  <wp:docPr id="1073741825" name="officeArt object" descr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3.png" descr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4738" cy="98726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735" w:rsidRDefault="00754735"/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735" w:rsidRDefault="0070210E">
            <w:pPr>
              <w:jc w:val="right"/>
              <w:rPr>
                <w:rFonts w:ascii="Arial" w:hAnsi="Arial"/>
                <w:smallCaps/>
                <w:color w:val="666666"/>
                <w:sz w:val="10"/>
                <w:szCs w:val="10"/>
                <w:u w:color="66666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u w:color="666666"/>
              </w:rPr>
              <w:drawing>
                <wp:inline distT="0" distB="0" distL="0" distR="0">
                  <wp:extent cx="548753" cy="583763"/>
                  <wp:effectExtent l="0" t="0" r="0" b="0"/>
                  <wp:docPr id="1073741826" name="officeArt object" descr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53" cy="58376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54735" w:rsidRDefault="00754735">
            <w:pPr>
              <w:jc w:val="right"/>
              <w:rPr>
                <w:rFonts w:ascii="Arial" w:hAnsi="Arial"/>
                <w:smallCaps/>
                <w:color w:val="666666"/>
                <w:sz w:val="10"/>
                <w:szCs w:val="10"/>
                <w:u w:color="666666"/>
              </w:rPr>
            </w:pPr>
          </w:p>
          <w:p w:rsidR="00754735" w:rsidRDefault="0070210E">
            <w:pPr>
              <w:jc w:val="right"/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u w:color="666666"/>
              </w:rPr>
              <w:drawing>
                <wp:inline distT="0" distB="0" distL="0" distR="0">
                  <wp:extent cx="1525162" cy="368783"/>
                  <wp:effectExtent l="0" t="0" r="0" b="0"/>
                  <wp:docPr id="1073741827" name="officeArt object" descr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2.jpg" descr="image2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162" cy="36878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735">
        <w:trPr>
          <w:trHeight w:val="355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735" w:rsidRDefault="00754735"/>
        </w:tc>
        <w:tc>
          <w:tcPr>
            <w:tcW w:w="9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735" w:rsidRDefault="0070210E">
            <w:r>
              <w:rPr>
                <w:rFonts w:ascii="Arial" w:hAnsi="Arial"/>
                <w:i/>
                <w:iCs/>
                <w:color w:val="666666"/>
                <w:sz w:val="16"/>
                <w:szCs w:val="16"/>
                <w:u w:color="66666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754735">
        <w:trPr>
          <w:trHeight w:val="210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735" w:rsidRDefault="00754735"/>
        </w:tc>
        <w:tc>
          <w:tcPr>
            <w:tcW w:w="2308" w:type="dxa"/>
            <w:tcBorders>
              <w:top w:val="nil"/>
              <w:left w:val="nil"/>
              <w:bottom w:val="single" w:sz="8" w:space="0" w:color="3333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735" w:rsidRDefault="0070210E">
            <w:r>
              <w:rPr>
                <w:rFonts w:ascii="Calibri" w:hAnsi="Calibri"/>
                <w:b/>
                <w:bCs/>
                <w:sz w:val="18"/>
                <w:szCs w:val="18"/>
              </w:rPr>
              <w:t>www.e-santoni.edu.it</w:t>
            </w:r>
          </w:p>
        </w:tc>
        <w:tc>
          <w:tcPr>
            <w:tcW w:w="3673" w:type="dxa"/>
            <w:gridSpan w:val="2"/>
            <w:tcBorders>
              <w:top w:val="nil"/>
              <w:left w:val="nil"/>
              <w:bottom w:val="single" w:sz="8" w:space="0" w:color="3333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735" w:rsidRDefault="0070210E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 xml:space="preserve">e-mail: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piis003007@istruzione.it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8" w:space="0" w:color="3333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735" w:rsidRDefault="0070210E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 xml:space="preserve">PEC: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piis003007@pec.istruzione.it</w:t>
            </w:r>
          </w:p>
        </w:tc>
      </w:tr>
    </w:tbl>
    <w:p w:rsidR="00754735" w:rsidRDefault="00754735">
      <w:pPr>
        <w:widowControl w:val="0"/>
        <w:rPr>
          <w:rFonts w:ascii="Arial" w:eastAsia="Arial" w:hAnsi="Arial" w:cs="Arial"/>
          <w:sz w:val="22"/>
          <w:szCs w:val="22"/>
        </w:rPr>
      </w:pPr>
    </w:p>
    <w:p w:rsidR="00754735" w:rsidRDefault="00754735"/>
    <w:p w:rsidR="00754735" w:rsidRDefault="0070210E">
      <w:pPr>
        <w:tabs>
          <w:tab w:val="center" w:pos="4819"/>
          <w:tab w:val="right" w:pos="9612"/>
        </w:tabs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headingh.gjdgxs"/>
      <w:bookmarkEnd w:id="0"/>
      <w:r>
        <w:rPr>
          <w:rFonts w:ascii="Calibri" w:hAnsi="Calibri"/>
          <w:b/>
          <w:bCs/>
          <w:sz w:val="28"/>
          <w:szCs w:val="28"/>
        </w:rPr>
        <w:t>PIANO DI LAVORO ANNUALE DEL DOCENTE A.S. 2023/24</w:t>
      </w:r>
    </w:p>
    <w:p w:rsidR="00754735" w:rsidRDefault="00754735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</w:p>
    <w:p w:rsidR="00754735" w:rsidRDefault="00754735">
      <w:pPr>
        <w:tabs>
          <w:tab w:val="center" w:pos="4819"/>
          <w:tab w:val="right" w:pos="9612"/>
        </w:tabs>
        <w:jc w:val="both"/>
        <w:rPr>
          <w:rFonts w:ascii="Calibri" w:eastAsia="Calibri" w:hAnsi="Calibri" w:cs="Calibri"/>
          <w:b/>
          <w:bCs/>
          <w:sz w:val="24"/>
          <w:szCs w:val="24"/>
        </w:rPr>
      </w:pPr>
      <w:bookmarkStart w:id="1" w:name="_headingh.4muz54wz7ni7"/>
      <w:bookmarkEnd w:id="1"/>
    </w:p>
    <w:p w:rsidR="00754735" w:rsidRDefault="0070210E">
      <w:pPr>
        <w:tabs>
          <w:tab w:val="center" w:pos="4819"/>
          <w:tab w:val="right" w:pos="9612"/>
        </w:tabs>
        <w:jc w:val="both"/>
        <w:rPr>
          <w:sz w:val="24"/>
          <w:szCs w:val="24"/>
        </w:rPr>
      </w:pPr>
      <w:bookmarkStart w:id="2" w:name="_headingh.1i4gvvmky6lf"/>
      <w:bookmarkEnd w:id="2"/>
      <w:r>
        <w:rPr>
          <w:rFonts w:ascii="Calibri" w:hAnsi="Calibri"/>
          <w:b/>
          <w:bCs/>
          <w:sz w:val="24"/>
          <w:szCs w:val="24"/>
        </w:rPr>
        <w:t>Nome e cognome della docente</w:t>
      </w:r>
      <w:r>
        <w:rPr>
          <w:rFonts w:ascii="Calibri" w:hAnsi="Calibri"/>
          <w:sz w:val="24"/>
          <w:szCs w:val="24"/>
        </w:rPr>
        <w:t xml:space="preserve">: </w:t>
      </w:r>
      <w:r>
        <w:rPr>
          <w:sz w:val="24"/>
          <w:szCs w:val="24"/>
        </w:rPr>
        <w:t xml:space="preserve">Prof.ssa </w:t>
      </w:r>
      <w:r w:rsidR="009B5CF4">
        <w:rPr>
          <w:sz w:val="24"/>
          <w:szCs w:val="24"/>
        </w:rPr>
        <w:t>Alessandra Salvadorini</w:t>
      </w:r>
    </w:p>
    <w:p w:rsidR="00754735" w:rsidRDefault="00754735">
      <w:pPr>
        <w:tabs>
          <w:tab w:val="center" w:pos="4819"/>
          <w:tab w:val="right" w:pos="9612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3" w:name="_headingh.jrsf0v17y9up"/>
      <w:bookmarkEnd w:id="3"/>
    </w:p>
    <w:p w:rsidR="00754735" w:rsidRDefault="0070210E">
      <w:pPr>
        <w:tabs>
          <w:tab w:val="center" w:pos="4819"/>
          <w:tab w:val="right" w:pos="9612"/>
        </w:tabs>
        <w:jc w:val="both"/>
        <w:rPr>
          <w:sz w:val="24"/>
          <w:szCs w:val="24"/>
        </w:rPr>
      </w:pPr>
      <w:bookmarkStart w:id="4" w:name="_headingh.l4ln8tk5f5mi"/>
      <w:bookmarkEnd w:id="4"/>
      <w:r>
        <w:rPr>
          <w:rFonts w:ascii="Calibri" w:hAnsi="Calibri"/>
          <w:b/>
          <w:bCs/>
          <w:sz w:val="24"/>
          <w:szCs w:val="24"/>
        </w:rPr>
        <w:t>Disciplina insegnata</w:t>
      </w:r>
      <w:r>
        <w:rPr>
          <w:rFonts w:ascii="Calibri" w:hAnsi="Calibri"/>
          <w:sz w:val="24"/>
          <w:szCs w:val="24"/>
        </w:rPr>
        <w:t xml:space="preserve">: </w:t>
      </w:r>
      <w:r>
        <w:rPr>
          <w:sz w:val="24"/>
          <w:szCs w:val="24"/>
        </w:rPr>
        <w:t xml:space="preserve">Scienze e </w:t>
      </w:r>
      <w:r w:rsidR="002A5F78">
        <w:rPr>
          <w:sz w:val="24"/>
          <w:szCs w:val="24"/>
        </w:rPr>
        <w:t>T</w:t>
      </w:r>
      <w:r>
        <w:rPr>
          <w:sz w:val="24"/>
          <w:szCs w:val="24"/>
        </w:rPr>
        <w:t xml:space="preserve">ecnologie </w:t>
      </w:r>
      <w:r w:rsidR="002A5F78">
        <w:rPr>
          <w:sz w:val="24"/>
          <w:szCs w:val="24"/>
        </w:rPr>
        <w:t>A</w:t>
      </w:r>
      <w:r>
        <w:rPr>
          <w:sz w:val="24"/>
          <w:szCs w:val="24"/>
        </w:rPr>
        <w:t>pplicate</w:t>
      </w:r>
      <w:r w:rsidR="002A5F78">
        <w:rPr>
          <w:sz w:val="24"/>
          <w:szCs w:val="24"/>
        </w:rPr>
        <w:t xml:space="preserve"> (STA)</w:t>
      </w:r>
    </w:p>
    <w:p w:rsidR="00754735" w:rsidRDefault="00754735">
      <w:pPr>
        <w:keepNext/>
        <w:tabs>
          <w:tab w:val="left" w:pos="708"/>
        </w:tabs>
        <w:ind w:left="432"/>
        <w:rPr>
          <w:rFonts w:ascii="Calibri" w:eastAsia="Calibri" w:hAnsi="Calibri" w:cs="Calibri"/>
          <w:sz w:val="24"/>
          <w:szCs w:val="24"/>
        </w:rPr>
      </w:pPr>
    </w:p>
    <w:p w:rsidR="00754735" w:rsidRDefault="00FA1D58">
      <w:pPr>
        <w:keepNext/>
        <w:tabs>
          <w:tab w:val="left" w:pos="708"/>
        </w:tabs>
        <w:ind w:left="432"/>
        <w:rPr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Libro</w:t>
      </w:r>
      <w:r w:rsidR="00313F16">
        <w:rPr>
          <w:rFonts w:ascii="Calibri" w:hAnsi="Calibri"/>
          <w:b/>
          <w:bCs/>
          <w:sz w:val="24"/>
          <w:szCs w:val="24"/>
        </w:rPr>
        <w:t xml:space="preserve"> di testo in uso</w:t>
      </w:r>
      <w:r w:rsidR="0070210E">
        <w:rPr>
          <w:rFonts w:ascii="Calibri" w:hAnsi="Calibri"/>
          <w:b/>
          <w:bCs/>
          <w:sz w:val="24"/>
          <w:szCs w:val="24"/>
        </w:rPr>
        <w:t xml:space="preserve"> </w:t>
      </w:r>
      <w:r w:rsidR="0070210E">
        <w:rPr>
          <w:sz w:val="24"/>
          <w:szCs w:val="24"/>
        </w:rPr>
        <w:t>Di Pietro Silvio et al. Nuove</w:t>
      </w:r>
      <w:r w:rsidR="0070210E">
        <w:rPr>
          <w:rFonts w:ascii="Calibri" w:hAnsi="Calibri"/>
          <w:b/>
          <w:bCs/>
          <w:sz w:val="24"/>
          <w:szCs w:val="24"/>
        </w:rPr>
        <w:t xml:space="preserve"> </w:t>
      </w:r>
      <w:r w:rsidR="0070210E">
        <w:rPr>
          <w:rFonts w:ascii="Calibri" w:hAnsi="Calibri"/>
          <w:sz w:val="24"/>
          <w:szCs w:val="24"/>
        </w:rPr>
        <w:t>s</w:t>
      </w:r>
      <w:r w:rsidR="0070210E">
        <w:rPr>
          <w:sz w:val="24"/>
          <w:szCs w:val="24"/>
        </w:rPr>
        <w:t>cienze</w:t>
      </w:r>
      <w:r w:rsidR="0070210E">
        <w:rPr>
          <w:spacing w:val="-3"/>
          <w:sz w:val="24"/>
          <w:szCs w:val="24"/>
        </w:rPr>
        <w:t xml:space="preserve"> </w:t>
      </w:r>
      <w:r w:rsidR="0070210E">
        <w:rPr>
          <w:sz w:val="24"/>
          <w:szCs w:val="24"/>
        </w:rPr>
        <w:t>e</w:t>
      </w:r>
      <w:r w:rsidR="0070210E">
        <w:rPr>
          <w:spacing w:val="-3"/>
          <w:sz w:val="24"/>
          <w:szCs w:val="24"/>
        </w:rPr>
        <w:t xml:space="preserve"> </w:t>
      </w:r>
      <w:r w:rsidR="0070210E">
        <w:rPr>
          <w:sz w:val="24"/>
          <w:szCs w:val="24"/>
        </w:rPr>
        <w:t>tecnologie</w:t>
      </w:r>
      <w:r w:rsidR="0070210E">
        <w:rPr>
          <w:spacing w:val="-3"/>
          <w:sz w:val="24"/>
          <w:szCs w:val="24"/>
        </w:rPr>
        <w:t xml:space="preserve"> </w:t>
      </w:r>
      <w:r w:rsidR="0070210E">
        <w:rPr>
          <w:sz w:val="24"/>
          <w:szCs w:val="24"/>
        </w:rPr>
        <w:t>applicate:</w:t>
      </w:r>
      <w:r w:rsidR="0070210E">
        <w:rPr>
          <w:spacing w:val="-3"/>
          <w:sz w:val="24"/>
          <w:szCs w:val="24"/>
        </w:rPr>
        <w:t xml:space="preserve"> Chimica e materiali </w:t>
      </w:r>
      <w:r w:rsidR="0070210E">
        <w:rPr>
          <w:sz w:val="24"/>
          <w:szCs w:val="24"/>
        </w:rPr>
        <w:t>biotecnologie</w:t>
      </w:r>
      <w:r w:rsidR="0070210E">
        <w:rPr>
          <w:spacing w:val="-3"/>
          <w:sz w:val="24"/>
          <w:szCs w:val="24"/>
        </w:rPr>
        <w:t xml:space="preserve"> </w:t>
      </w:r>
      <w:r w:rsidR="0070210E">
        <w:rPr>
          <w:sz w:val="24"/>
          <w:szCs w:val="24"/>
        </w:rPr>
        <w:t>ambientali e sanitarie. Hoepli editore</w:t>
      </w:r>
    </w:p>
    <w:p w:rsidR="00754735" w:rsidRDefault="00754735">
      <w:pPr>
        <w:keepNext/>
        <w:tabs>
          <w:tab w:val="left" w:pos="708"/>
        </w:tabs>
        <w:ind w:left="432"/>
        <w:rPr>
          <w:rFonts w:ascii="Calibri" w:eastAsia="Calibri" w:hAnsi="Calibri" w:cs="Calibri"/>
          <w:b/>
          <w:bCs/>
          <w:sz w:val="24"/>
          <w:szCs w:val="24"/>
        </w:rPr>
      </w:pPr>
    </w:p>
    <w:p w:rsidR="00754735" w:rsidRDefault="0070210E">
      <w:pPr>
        <w:keepNext/>
        <w:tabs>
          <w:tab w:val="left" w:pos="708"/>
        </w:tabs>
        <w:ind w:left="43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Classe e Sezione </w:t>
      </w:r>
      <w:r>
        <w:rPr>
          <w:rFonts w:ascii="Calibri" w:hAnsi="Calibri"/>
          <w:sz w:val="24"/>
          <w:szCs w:val="24"/>
        </w:rPr>
        <w:t>2</w:t>
      </w:r>
      <w:r w:rsidR="009B5CF4">
        <w:rPr>
          <w:rFonts w:ascii="Calibri" w:hAnsi="Calibri"/>
          <w:sz w:val="24"/>
          <w:szCs w:val="24"/>
        </w:rPr>
        <w:t>G</w:t>
      </w:r>
    </w:p>
    <w:p w:rsidR="00754735" w:rsidRDefault="00754735">
      <w:pPr>
        <w:keepNext/>
        <w:tabs>
          <w:tab w:val="left" w:pos="708"/>
        </w:tabs>
        <w:rPr>
          <w:rFonts w:ascii="Calibri" w:eastAsia="Calibri" w:hAnsi="Calibri" w:cs="Calibri"/>
          <w:b/>
          <w:bCs/>
          <w:sz w:val="24"/>
          <w:szCs w:val="24"/>
        </w:rPr>
      </w:pPr>
    </w:p>
    <w:p w:rsidR="00754735" w:rsidRDefault="0070210E">
      <w:pPr>
        <w:keepNext/>
        <w:tabs>
          <w:tab w:val="left" w:pos="708"/>
        </w:tabs>
        <w:ind w:left="43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Indirizzo di studio: </w:t>
      </w:r>
      <w:r>
        <w:rPr>
          <w:rFonts w:ascii="Calibri" w:hAnsi="Calibri"/>
          <w:sz w:val="24"/>
          <w:szCs w:val="24"/>
        </w:rPr>
        <w:t>Chimica, materiali e biotecnologie</w:t>
      </w:r>
    </w:p>
    <w:p w:rsidR="00754735" w:rsidRDefault="00754735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</w:p>
    <w:p w:rsidR="00754735" w:rsidRDefault="00754735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</w:p>
    <w:p w:rsidR="00754735" w:rsidRDefault="0070210E">
      <w:pPr>
        <w:tabs>
          <w:tab w:val="center" w:pos="4819"/>
          <w:tab w:val="right" w:pos="9612"/>
        </w:tabs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1. Competenze che si intendono sviluppare o traguardi di competenza</w:t>
      </w:r>
    </w:p>
    <w:p w:rsidR="00754735" w:rsidRPr="009B5CF4" w:rsidRDefault="00754735" w:rsidP="009B5CF4">
      <w:pPr>
        <w:tabs>
          <w:tab w:val="center" w:pos="4819"/>
          <w:tab w:val="right" w:pos="9612"/>
        </w:tabs>
        <w:rPr>
          <w:rFonts w:ascii="Calibri" w:eastAsia="Calibri" w:hAnsi="Calibri" w:cs="Calibri"/>
          <w:i/>
          <w:iCs/>
          <w:sz w:val="24"/>
          <w:szCs w:val="24"/>
        </w:rPr>
      </w:pPr>
    </w:p>
    <w:p w:rsidR="00754735" w:rsidRDefault="0070210E">
      <w:pPr>
        <w:pStyle w:val="Didefault"/>
        <w:spacing w:before="0" w:line="100" w:lineRule="atLeast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Individuare le strategie appropriate per la soluzione di problemi.</w:t>
      </w:r>
    </w:p>
    <w:p w:rsidR="00754735" w:rsidRDefault="00754735">
      <w:pPr>
        <w:pStyle w:val="Didefault"/>
        <w:spacing w:before="0" w:line="100" w:lineRule="atLeast"/>
        <w:jc w:val="both"/>
        <w:rPr>
          <w:rFonts w:ascii="Times New Roman" w:eastAsia="Times New Roman" w:hAnsi="Times New Roman" w:cs="Times New Roman"/>
          <w:u w:color="000000"/>
        </w:rPr>
      </w:pPr>
    </w:p>
    <w:p w:rsidR="00754735" w:rsidRDefault="0070210E">
      <w:pPr>
        <w:pStyle w:val="Didefault"/>
        <w:spacing w:before="0" w:line="100" w:lineRule="atLeast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Osservare, descrivere ed analizzare fenomeni della realtà naturale e artificiale e riconoscere nelle varie forme i concetti di sistema e complessità.</w:t>
      </w:r>
    </w:p>
    <w:p w:rsidR="00754735" w:rsidRDefault="00754735">
      <w:pPr>
        <w:pStyle w:val="Didefault"/>
        <w:spacing w:before="0" w:line="100" w:lineRule="atLeast"/>
        <w:jc w:val="both"/>
        <w:rPr>
          <w:rFonts w:ascii="Times New Roman" w:eastAsia="Times New Roman" w:hAnsi="Times New Roman" w:cs="Times New Roman"/>
          <w:u w:color="000000"/>
        </w:rPr>
      </w:pPr>
    </w:p>
    <w:p w:rsidR="00754735" w:rsidRDefault="0070210E">
      <w:pPr>
        <w:pStyle w:val="Didefault"/>
        <w:spacing w:before="0" w:line="100" w:lineRule="atLeast"/>
        <w:jc w:val="both"/>
        <w:rPr>
          <w:rFonts w:ascii="Calibri" w:eastAsia="Calibri" w:hAnsi="Calibri" w:cs="Calibri"/>
          <w:u w:color="000000"/>
        </w:rPr>
      </w:pPr>
      <w:r>
        <w:rPr>
          <w:rFonts w:ascii="Times New Roman" w:hAnsi="Times New Roman"/>
          <w:u w:color="000000"/>
        </w:rPr>
        <w:t>Essere consapevole delle potenzialità e dei limiti delle tecnologie nel contesto strutturale e sociale in cui vengono applicate.</w:t>
      </w:r>
    </w:p>
    <w:p w:rsidR="00754735" w:rsidRDefault="00754735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</w:p>
    <w:p w:rsidR="00754735" w:rsidRDefault="0070210E">
      <w:pPr>
        <w:tabs>
          <w:tab w:val="center" w:pos="4819"/>
          <w:tab w:val="right" w:pos="9612"/>
        </w:tabs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:rsidR="00BD6F72" w:rsidRDefault="00BD6F72">
      <w:pPr>
        <w:tabs>
          <w:tab w:val="center" w:pos="4819"/>
          <w:tab w:val="right" w:pos="9612"/>
        </w:tabs>
        <w:rPr>
          <w:rFonts w:ascii="Calibri" w:hAnsi="Calibri"/>
          <w:i/>
          <w:iCs/>
          <w:sz w:val="24"/>
          <w:szCs w:val="24"/>
        </w:rPr>
      </w:pPr>
    </w:p>
    <w:p w:rsidR="00BD6F72" w:rsidRDefault="00BD6F72">
      <w:pPr>
        <w:tabs>
          <w:tab w:val="center" w:pos="4819"/>
          <w:tab w:val="right" w:pos="9612"/>
        </w:tabs>
        <w:rPr>
          <w:rFonts w:ascii="Calibri" w:eastAsia="Calibri" w:hAnsi="Calibri" w:cs="Calibri"/>
          <w:i/>
          <w:iCs/>
          <w:sz w:val="24"/>
          <w:szCs w:val="24"/>
        </w:rPr>
      </w:pPr>
    </w:p>
    <w:p w:rsidR="00754735" w:rsidRDefault="00754735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739"/>
        <w:gridCol w:w="1867"/>
        <w:gridCol w:w="1872"/>
        <w:gridCol w:w="1867"/>
        <w:gridCol w:w="245"/>
      </w:tblGrid>
      <w:tr w:rsidR="00BD6F72" w:rsidRPr="000B4982" w:rsidTr="00487A61">
        <w:trPr>
          <w:trHeight w:val="311"/>
        </w:trPr>
        <w:tc>
          <w:tcPr>
            <w:tcW w:w="475" w:type="dxa"/>
            <w:vMerge w:val="restart"/>
            <w:tcBorders>
              <w:top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39" w:type="dxa"/>
          </w:tcPr>
          <w:p w:rsidR="00BD6F72" w:rsidRPr="000B4982" w:rsidRDefault="00BD6F72" w:rsidP="00487A6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0B4982">
              <w:rPr>
                <w:b/>
                <w:sz w:val="24"/>
                <w:szCs w:val="24"/>
              </w:rPr>
              <w:t>NUCLEI</w:t>
            </w:r>
            <w:r w:rsidRPr="000B498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b/>
                <w:sz w:val="24"/>
                <w:szCs w:val="24"/>
              </w:rPr>
              <w:t>FONDANTI</w:t>
            </w:r>
            <w:r w:rsidRPr="000B498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b/>
                <w:sz w:val="24"/>
                <w:szCs w:val="24"/>
              </w:rPr>
              <w:t>-</w:t>
            </w:r>
            <w:r w:rsidRPr="000B498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b/>
                <w:spacing w:val="-2"/>
                <w:sz w:val="24"/>
                <w:szCs w:val="24"/>
              </w:rPr>
              <w:t>CONOSCENZE</w:t>
            </w:r>
          </w:p>
        </w:tc>
        <w:tc>
          <w:tcPr>
            <w:tcW w:w="1867" w:type="dxa"/>
          </w:tcPr>
          <w:p w:rsidR="00BD6F72" w:rsidRPr="000B4982" w:rsidRDefault="00BD6F72" w:rsidP="00487A61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0B4982">
              <w:rPr>
                <w:b/>
                <w:spacing w:val="-2"/>
                <w:sz w:val="24"/>
                <w:szCs w:val="24"/>
              </w:rPr>
              <w:t>ABILITA’</w:t>
            </w:r>
          </w:p>
        </w:tc>
        <w:tc>
          <w:tcPr>
            <w:tcW w:w="1872" w:type="dxa"/>
          </w:tcPr>
          <w:p w:rsidR="00BD6F72" w:rsidRPr="000B4982" w:rsidRDefault="00BD6F72" w:rsidP="00487A6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0B4982">
              <w:rPr>
                <w:b/>
                <w:spacing w:val="-2"/>
                <w:sz w:val="24"/>
                <w:szCs w:val="24"/>
              </w:rPr>
              <w:t>COMPETENZE</w:t>
            </w:r>
          </w:p>
        </w:tc>
        <w:tc>
          <w:tcPr>
            <w:tcW w:w="1867" w:type="dxa"/>
          </w:tcPr>
          <w:p w:rsidR="00BD6F72" w:rsidRPr="000B4982" w:rsidRDefault="00BD6F72" w:rsidP="00487A61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0B4982">
              <w:rPr>
                <w:b/>
                <w:sz w:val="24"/>
                <w:szCs w:val="24"/>
              </w:rPr>
              <w:t>OBIETTIVI</w:t>
            </w:r>
            <w:r w:rsidRPr="000B498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b/>
                <w:spacing w:val="-2"/>
                <w:sz w:val="24"/>
                <w:szCs w:val="24"/>
              </w:rPr>
              <w:t>MINIMI</w:t>
            </w:r>
          </w:p>
        </w:tc>
        <w:tc>
          <w:tcPr>
            <w:tcW w:w="245" w:type="dxa"/>
            <w:vMerge w:val="restart"/>
            <w:tcBorders>
              <w:top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432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31"/>
              <w:ind w:left="0"/>
              <w:rPr>
                <w:b/>
                <w:sz w:val="24"/>
                <w:szCs w:val="24"/>
              </w:rPr>
            </w:pPr>
          </w:p>
          <w:p w:rsidR="00BD6F72" w:rsidRPr="000B4982" w:rsidRDefault="00BD6F72" w:rsidP="00487A61">
            <w:pPr>
              <w:pStyle w:val="TableParagraph"/>
              <w:spacing w:line="186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materiali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loro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caratteristiche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fisiche,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chimiche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pacing w:val="-10"/>
                <w:sz w:val="24"/>
                <w:szCs w:val="24"/>
              </w:rPr>
              <w:t>e</w:t>
            </w:r>
          </w:p>
        </w:tc>
        <w:tc>
          <w:tcPr>
            <w:tcW w:w="5606" w:type="dxa"/>
            <w:gridSpan w:val="3"/>
            <w:tcBorders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31"/>
              <w:ind w:left="0"/>
              <w:rPr>
                <w:b/>
                <w:sz w:val="24"/>
                <w:szCs w:val="24"/>
              </w:rPr>
            </w:pPr>
          </w:p>
          <w:p w:rsidR="00BD6F72" w:rsidRPr="000B4982" w:rsidRDefault="00BD6F72" w:rsidP="00487A61">
            <w:pPr>
              <w:pStyle w:val="TableParagraph"/>
              <w:spacing w:line="186" w:lineRule="exact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Riconoscere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proprietà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dei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materiali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funzioni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componenti.</w:t>
            </w: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215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9" w:line="186" w:lineRule="exact"/>
              <w:rPr>
                <w:sz w:val="24"/>
                <w:szCs w:val="24"/>
              </w:rPr>
            </w:pPr>
            <w:r w:rsidRPr="000B4982">
              <w:rPr>
                <w:spacing w:val="-2"/>
                <w:sz w:val="24"/>
                <w:szCs w:val="24"/>
              </w:rPr>
              <w:t>tecnologiche.</w:t>
            </w:r>
          </w:p>
        </w:tc>
        <w:tc>
          <w:tcPr>
            <w:tcW w:w="5606" w:type="dxa"/>
            <w:gridSpan w:val="3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215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9" w:line="186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caratteristiche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componenti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sistemi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pacing w:val="-5"/>
                <w:sz w:val="24"/>
                <w:szCs w:val="24"/>
              </w:rPr>
              <w:t>di</w:t>
            </w:r>
          </w:p>
        </w:tc>
        <w:tc>
          <w:tcPr>
            <w:tcW w:w="5606" w:type="dxa"/>
            <w:gridSpan w:val="3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9" w:line="186" w:lineRule="exact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Utilizzare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strumentazioni,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principi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scientifici,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gli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elementari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metodi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pacing w:val="-5"/>
                <w:sz w:val="24"/>
                <w:szCs w:val="24"/>
              </w:rPr>
              <w:t>di</w:t>
            </w: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213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9" w:line="184" w:lineRule="exact"/>
              <w:rPr>
                <w:sz w:val="24"/>
                <w:szCs w:val="24"/>
              </w:rPr>
            </w:pPr>
            <w:r w:rsidRPr="000B4982">
              <w:rPr>
                <w:spacing w:val="-2"/>
                <w:sz w:val="24"/>
                <w:szCs w:val="24"/>
              </w:rPr>
              <w:t>interesse.</w:t>
            </w:r>
          </w:p>
        </w:tc>
        <w:tc>
          <w:tcPr>
            <w:tcW w:w="5606" w:type="dxa"/>
            <w:gridSpan w:val="3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9" w:line="184" w:lineRule="exact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progettazione,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analisi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calcolo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riferibili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alle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tecnologie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interesse.</w:t>
            </w: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213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7" w:line="186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strumentazioni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laboratorio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metodologie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pacing w:val="-5"/>
                <w:sz w:val="24"/>
                <w:szCs w:val="24"/>
              </w:rPr>
              <w:t>di</w:t>
            </w:r>
          </w:p>
        </w:tc>
        <w:tc>
          <w:tcPr>
            <w:tcW w:w="5606" w:type="dxa"/>
            <w:gridSpan w:val="3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215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9" w:line="186" w:lineRule="exact"/>
              <w:rPr>
                <w:sz w:val="24"/>
                <w:szCs w:val="24"/>
              </w:rPr>
            </w:pPr>
            <w:r w:rsidRPr="000B4982">
              <w:rPr>
                <w:spacing w:val="-2"/>
                <w:sz w:val="24"/>
                <w:szCs w:val="24"/>
              </w:rPr>
              <w:t>misura.</w:t>
            </w:r>
          </w:p>
        </w:tc>
        <w:tc>
          <w:tcPr>
            <w:tcW w:w="5606" w:type="dxa"/>
            <w:gridSpan w:val="3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9" w:line="186" w:lineRule="exact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Analizzare,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progettare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realizzare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semplici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dispositivi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sistemi.</w:t>
            </w: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215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9" w:line="186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La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filiera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processi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caratterizzanti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l’indirizzo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pacing w:val="-5"/>
                <w:sz w:val="24"/>
                <w:szCs w:val="24"/>
              </w:rPr>
              <w:t>le</w:t>
            </w:r>
          </w:p>
        </w:tc>
        <w:tc>
          <w:tcPr>
            <w:tcW w:w="5606" w:type="dxa"/>
            <w:gridSpan w:val="3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215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9" w:line="186" w:lineRule="exact"/>
              <w:rPr>
                <w:sz w:val="24"/>
                <w:szCs w:val="24"/>
              </w:rPr>
            </w:pPr>
            <w:r w:rsidRPr="000B4982">
              <w:rPr>
                <w:spacing w:val="-2"/>
                <w:sz w:val="24"/>
                <w:szCs w:val="24"/>
              </w:rPr>
              <w:t>articolazioni.</w:t>
            </w:r>
          </w:p>
        </w:tc>
        <w:tc>
          <w:tcPr>
            <w:tcW w:w="5606" w:type="dxa"/>
            <w:gridSpan w:val="3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9" w:line="186" w:lineRule="exact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Riconoscere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nelle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linee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generali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struttura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processi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produttivi.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sistemi</w:t>
            </w: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213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9" w:line="184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figure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professionali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caratterizzanti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vari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settori</w:t>
            </w:r>
          </w:p>
        </w:tc>
        <w:tc>
          <w:tcPr>
            <w:tcW w:w="5606" w:type="dxa"/>
            <w:gridSpan w:val="3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9" w:line="184" w:lineRule="exact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organizzativi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dell’area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tecnologica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riferimento.</w:t>
            </w: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456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</w:tcBorders>
          </w:tcPr>
          <w:p w:rsidR="00BD6F72" w:rsidRPr="000B4982" w:rsidRDefault="00BD6F72" w:rsidP="00487A61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0B4982">
              <w:rPr>
                <w:spacing w:val="-2"/>
                <w:sz w:val="24"/>
                <w:szCs w:val="24"/>
              </w:rPr>
              <w:t>tecnologici.</w:t>
            </w:r>
          </w:p>
        </w:tc>
        <w:tc>
          <w:tcPr>
            <w:tcW w:w="5606" w:type="dxa"/>
            <w:gridSpan w:val="3"/>
            <w:tcBorders>
              <w:top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311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</w:tcPr>
          <w:p w:rsidR="00BD6F72" w:rsidRPr="000B4982" w:rsidRDefault="00BD6F72" w:rsidP="00487A6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0B4982">
              <w:rPr>
                <w:b/>
                <w:sz w:val="24"/>
                <w:szCs w:val="24"/>
              </w:rPr>
              <w:t>NUCLEI</w:t>
            </w:r>
            <w:r w:rsidRPr="000B498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b/>
                <w:sz w:val="24"/>
                <w:szCs w:val="24"/>
              </w:rPr>
              <w:t>FONDANTI</w:t>
            </w:r>
            <w:r w:rsidRPr="000B498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b/>
                <w:sz w:val="24"/>
                <w:szCs w:val="24"/>
              </w:rPr>
              <w:t>-</w:t>
            </w:r>
            <w:r w:rsidRPr="000B498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b/>
                <w:spacing w:val="-2"/>
                <w:sz w:val="24"/>
                <w:szCs w:val="24"/>
              </w:rPr>
              <w:t>CONOSCENZE</w:t>
            </w:r>
          </w:p>
        </w:tc>
        <w:tc>
          <w:tcPr>
            <w:tcW w:w="1867" w:type="dxa"/>
          </w:tcPr>
          <w:p w:rsidR="00BD6F72" w:rsidRPr="000B4982" w:rsidRDefault="00BD6F72" w:rsidP="00487A61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0B4982">
              <w:rPr>
                <w:b/>
                <w:spacing w:val="-2"/>
                <w:sz w:val="24"/>
                <w:szCs w:val="24"/>
              </w:rPr>
              <w:t>ABILITA’</w:t>
            </w:r>
          </w:p>
        </w:tc>
        <w:tc>
          <w:tcPr>
            <w:tcW w:w="1872" w:type="dxa"/>
          </w:tcPr>
          <w:p w:rsidR="00BD6F72" w:rsidRPr="000B4982" w:rsidRDefault="00BD6F72" w:rsidP="00487A6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0B4982">
              <w:rPr>
                <w:b/>
                <w:spacing w:val="-2"/>
                <w:sz w:val="24"/>
                <w:szCs w:val="24"/>
              </w:rPr>
              <w:t>COMPETENZE</w:t>
            </w:r>
          </w:p>
        </w:tc>
        <w:tc>
          <w:tcPr>
            <w:tcW w:w="1867" w:type="dxa"/>
          </w:tcPr>
          <w:p w:rsidR="00BD6F72" w:rsidRPr="000B4982" w:rsidRDefault="00BD6F72" w:rsidP="00487A61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0B4982">
              <w:rPr>
                <w:b/>
                <w:sz w:val="24"/>
                <w:szCs w:val="24"/>
              </w:rPr>
              <w:t>OBIETTIVI</w:t>
            </w:r>
            <w:r w:rsidRPr="000B498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b/>
                <w:spacing w:val="-2"/>
                <w:sz w:val="24"/>
                <w:szCs w:val="24"/>
              </w:rPr>
              <w:t>MINIMI</w:t>
            </w: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2688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spacing w:after="160" w:line="259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1"/>
              <w:ind w:right="85"/>
              <w:rPr>
                <w:b/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1)</w:t>
            </w:r>
            <w:r w:rsidRPr="000B4982">
              <w:rPr>
                <w:spacing w:val="-10"/>
                <w:sz w:val="24"/>
                <w:szCs w:val="24"/>
                <w:u w:val="single"/>
              </w:rPr>
              <w:t xml:space="preserve"> </w:t>
            </w:r>
            <w:r w:rsidRPr="000B4982">
              <w:rPr>
                <w:b/>
                <w:sz w:val="24"/>
                <w:szCs w:val="24"/>
                <w:u w:val="single"/>
              </w:rPr>
              <w:t>I</w:t>
            </w:r>
            <w:r w:rsidRPr="000B4982">
              <w:rPr>
                <w:b/>
                <w:spacing w:val="-10"/>
                <w:sz w:val="24"/>
                <w:szCs w:val="24"/>
                <w:u w:val="single"/>
              </w:rPr>
              <w:t xml:space="preserve"> </w:t>
            </w:r>
            <w:r w:rsidRPr="000B4982">
              <w:rPr>
                <w:b/>
                <w:sz w:val="24"/>
                <w:szCs w:val="24"/>
                <w:u w:val="single"/>
              </w:rPr>
              <w:t>materiali</w:t>
            </w:r>
            <w:r w:rsidRPr="000B4982">
              <w:rPr>
                <w:b/>
                <w:spacing w:val="-9"/>
                <w:sz w:val="24"/>
                <w:szCs w:val="24"/>
                <w:u w:val="single"/>
              </w:rPr>
              <w:t xml:space="preserve"> </w:t>
            </w:r>
            <w:r w:rsidRPr="000B4982">
              <w:rPr>
                <w:b/>
                <w:sz w:val="24"/>
                <w:szCs w:val="24"/>
                <w:u w:val="single"/>
              </w:rPr>
              <w:t>e</w:t>
            </w:r>
            <w:r w:rsidRPr="000B4982">
              <w:rPr>
                <w:b/>
                <w:spacing w:val="-9"/>
                <w:sz w:val="24"/>
                <w:szCs w:val="24"/>
                <w:u w:val="single"/>
              </w:rPr>
              <w:t xml:space="preserve"> </w:t>
            </w:r>
            <w:r w:rsidRPr="000B4982">
              <w:rPr>
                <w:b/>
                <w:sz w:val="24"/>
                <w:szCs w:val="24"/>
                <w:u w:val="single"/>
              </w:rPr>
              <w:t>le</w:t>
            </w:r>
            <w:r w:rsidRPr="000B4982">
              <w:rPr>
                <w:b/>
                <w:spacing w:val="-9"/>
                <w:sz w:val="24"/>
                <w:szCs w:val="24"/>
                <w:u w:val="single"/>
              </w:rPr>
              <w:t xml:space="preserve"> </w:t>
            </w:r>
            <w:r w:rsidRPr="000B4982">
              <w:rPr>
                <w:b/>
                <w:sz w:val="24"/>
                <w:szCs w:val="24"/>
                <w:u w:val="single"/>
              </w:rPr>
              <w:t>loro</w:t>
            </w:r>
            <w:r w:rsidRPr="000B4982">
              <w:rPr>
                <w:b/>
                <w:spacing w:val="-9"/>
                <w:sz w:val="24"/>
                <w:szCs w:val="24"/>
                <w:u w:val="single"/>
              </w:rPr>
              <w:t xml:space="preserve"> </w:t>
            </w:r>
            <w:r w:rsidRPr="000B4982">
              <w:rPr>
                <w:b/>
                <w:sz w:val="24"/>
                <w:szCs w:val="24"/>
                <w:u w:val="single"/>
              </w:rPr>
              <w:t>caratteristiche</w:t>
            </w:r>
            <w:r w:rsidRPr="000B4982">
              <w:rPr>
                <w:b/>
                <w:spacing w:val="-9"/>
                <w:sz w:val="24"/>
                <w:szCs w:val="24"/>
                <w:u w:val="single"/>
              </w:rPr>
              <w:t xml:space="preserve"> </w:t>
            </w:r>
            <w:r w:rsidRPr="000B4982">
              <w:rPr>
                <w:b/>
                <w:sz w:val="24"/>
                <w:szCs w:val="24"/>
                <w:u w:val="single"/>
              </w:rPr>
              <w:t>fisiche,</w:t>
            </w:r>
            <w:r w:rsidRPr="000B4982">
              <w:rPr>
                <w:b/>
                <w:spacing w:val="-9"/>
                <w:sz w:val="24"/>
                <w:szCs w:val="24"/>
                <w:u w:val="single"/>
              </w:rPr>
              <w:t xml:space="preserve"> </w:t>
            </w:r>
            <w:r w:rsidRPr="000B4982">
              <w:rPr>
                <w:b/>
                <w:sz w:val="24"/>
                <w:szCs w:val="24"/>
                <w:u w:val="single"/>
              </w:rPr>
              <w:t>chimiche</w:t>
            </w:r>
            <w:r w:rsidRPr="000B498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b/>
                <w:sz w:val="24"/>
                <w:szCs w:val="24"/>
                <w:u w:val="single"/>
              </w:rPr>
              <w:t>e</w:t>
            </w:r>
            <w:r w:rsidRPr="000B4982">
              <w:rPr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0B4982">
              <w:rPr>
                <w:b/>
                <w:sz w:val="24"/>
                <w:szCs w:val="24"/>
                <w:u w:val="single"/>
              </w:rPr>
              <w:t>tecnologiche</w:t>
            </w:r>
          </w:p>
          <w:p w:rsidR="00BD6F72" w:rsidRPr="000B4982" w:rsidRDefault="00BD6F72" w:rsidP="00487A61">
            <w:pPr>
              <w:pStyle w:val="TableParagraph"/>
              <w:spacing w:before="152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PROPRIETA’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MATERIALI</w:t>
            </w:r>
          </w:p>
          <w:p w:rsidR="006273C5" w:rsidRDefault="00695F77" w:rsidP="00695F77">
            <w:pPr>
              <w:pStyle w:val="TableParagraph"/>
              <w:spacing w:before="15" w:line="254" w:lineRule="auto"/>
              <w:ind w:right="665"/>
              <w:jc w:val="both"/>
              <w:rPr>
                <w:spacing w:val="4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Unità di misura (SI), grandezze fondamentali e derivate. </w:t>
            </w:r>
            <w:r w:rsidR="00BD6F72" w:rsidRPr="000B4982">
              <w:rPr>
                <w:sz w:val="24"/>
                <w:szCs w:val="24"/>
              </w:rPr>
              <w:t>Generalità e definizione di materiale.</w:t>
            </w:r>
            <w:r w:rsidR="00BD6F72" w:rsidRPr="000B4982">
              <w:rPr>
                <w:spacing w:val="40"/>
                <w:sz w:val="24"/>
                <w:szCs w:val="24"/>
              </w:rPr>
              <w:t xml:space="preserve"> </w:t>
            </w:r>
          </w:p>
          <w:p w:rsidR="00BD6F72" w:rsidRPr="000B4982" w:rsidRDefault="00BD6F72" w:rsidP="00695F77">
            <w:pPr>
              <w:pStyle w:val="TableParagraph"/>
              <w:spacing w:before="15" w:line="254" w:lineRule="auto"/>
              <w:ind w:right="665"/>
              <w:jc w:val="both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Proprietà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chimiche: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ossidazione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corrosione.</w:t>
            </w:r>
          </w:p>
          <w:p w:rsidR="00BD6F72" w:rsidRPr="000B4982" w:rsidRDefault="00BD6F72" w:rsidP="00487A61">
            <w:pPr>
              <w:pStyle w:val="TableParagraph"/>
              <w:spacing w:before="4" w:line="256" w:lineRule="auto"/>
              <w:ind w:right="484"/>
              <w:jc w:val="both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Proprietà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fisiche: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temperatura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fusione,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massa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volumica,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capacità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termica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massima,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dilatazione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termica.</w:t>
            </w:r>
          </w:p>
          <w:p w:rsidR="000B4982" w:rsidRDefault="00BD6F72" w:rsidP="00487A61">
            <w:pPr>
              <w:pStyle w:val="TableParagraph"/>
              <w:spacing w:before="2" w:line="254" w:lineRule="auto"/>
              <w:rPr>
                <w:spacing w:val="40"/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Proprietà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meccaniche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relative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resistenze: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statiche,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dinamiche,</w:t>
            </w:r>
            <w:r w:rsidRPr="000B4982">
              <w:rPr>
                <w:spacing w:val="-7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periodiche,</w:t>
            </w:r>
            <w:r w:rsidRPr="000B4982">
              <w:rPr>
                <w:spacing w:val="-7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7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attrito</w:t>
            </w:r>
            <w:r w:rsidRPr="000B4982">
              <w:rPr>
                <w:spacing w:val="-7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radente</w:t>
            </w:r>
            <w:r w:rsidRPr="000B4982">
              <w:rPr>
                <w:spacing w:val="-7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7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volvente.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</w:p>
          <w:p w:rsidR="00BD6F72" w:rsidRPr="000B4982" w:rsidRDefault="00BD6F72" w:rsidP="00487A61">
            <w:pPr>
              <w:pStyle w:val="TableParagraph"/>
              <w:spacing w:before="2" w:line="254" w:lineRule="auto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Proprietà tecnologiche: fusibilità, saldabilità,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truciolabilità, temperabilità, plasticità.</w:t>
            </w:r>
          </w:p>
        </w:tc>
        <w:tc>
          <w:tcPr>
            <w:tcW w:w="1867" w:type="dxa"/>
            <w:vMerge w:val="restart"/>
          </w:tcPr>
          <w:p w:rsidR="00BD6F72" w:rsidRPr="000B4982" w:rsidRDefault="00BD6F72" w:rsidP="00487A61">
            <w:pPr>
              <w:pStyle w:val="TableParagraph"/>
              <w:spacing w:before="1" w:line="278" w:lineRule="auto"/>
              <w:ind w:left="105" w:right="150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Conoscere i simboli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chimici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principali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elementi.</w:t>
            </w:r>
          </w:p>
          <w:p w:rsidR="00BD6F72" w:rsidRPr="000B4982" w:rsidRDefault="00BD6F72" w:rsidP="00487A61">
            <w:pPr>
              <w:pStyle w:val="TableParagraph"/>
              <w:spacing w:line="276" w:lineRule="auto"/>
              <w:ind w:left="105" w:right="150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Saper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interpretare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formule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chimiche.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Descrivere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principali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differenze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tra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metalli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non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metalli.</w:t>
            </w:r>
          </w:p>
          <w:p w:rsidR="00BD6F72" w:rsidRPr="000B4982" w:rsidRDefault="00BD6F72" w:rsidP="00487A61">
            <w:pPr>
              <w:pStyle w:val="TableParagraph"/>
              <w:spacing w:line="276" w:lineRule="auto"/>
              <w:ind w:left="105" w:right="150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Descrivere le proprietà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dei materiali con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particolare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riferimento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quelli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utilizzati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in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ambito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chimico-sanitario.</w:t>
            </w:r>
          </w:p>
          <w:p w:rsidR="00BD6F72" w:rsidRPr="000B4982" w:rsidRDefault="00BD6F72" w:rsidP="00487A61">
            <w:pPr>
              <w:pStyle w:val="TableParagraph"/>
              <w:spacing w:line="273" w:lineRule="auto"/>
              <w:ind w:left="105" w:right="167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Saper scegliere 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materiali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in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base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al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tipo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impiego</w:t>
            </w:r>
          </w:p>
        </w:tc>
        <w:tc>
          <w:tcPr>
            <w:tcW w:w="1872" w:type="dxa"/>
            <w:tcBorders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1" w:line="278" w:lineRule="auto"/>
              <w:ind w:right="88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Individuare le proprietà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dei materiali, i relativi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impieghi, i processi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produttivi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nei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quali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sono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coinvolti.</w:t>
            </w:r>
          </w:p>
        </w:tc>
        <w:tc>
          <w:tcPr>
            <w:tcW w:w="1867" w:type="dxa"/>
            <w:tcBorders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1" w:line="278" w:lineRule="auto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Conoscere le principali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classi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materiali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con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relative proprietà in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maniera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generica.</w:t>
            </w:r>
          </w:p>
          <w:p w:rsidR="00BD6F72" w:rsidRPr="000B4982" w:rsidRDefault="00BD6F72" w:rsidP="00487A61">
            <w:pPr>
              <w:pStyle w:val="TableParagraph"/>
              <w:spacing w:line="276" w:lineRule="auto"/>
              <w:ind w:left="105" w:right="113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Descrivere le proprietà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dei materiali in ambito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chimico-sanitario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fornendo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relativi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esempi.</w:t>
            </w: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539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BD6F72" w:rsidRPr="000B4982" w:rsidRDefault="00BD6F72" w:rsidP="00695F77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MATERIALI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METALLICI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FERROSI</w:t>
            </w:r>
            <w:r w:rsidR="00695F77">
              <w:rPr>
                <w:spacing w:val="-6"/>
                <w:sz w:val="24"/>
                <w:szCs w:val="24"/>
              </w:rPr>
              <w:t xml:space="preserve">: </w:t>
            </w:r>
            <w:r w:rsidR="00695F77">
              <w:rPr>
                <w:sz w:val="24"/>
                <w:szCs w:val="24"/>
              </w:rPr>
              <w:t>ferro, ghisa,</w:t>
            </w:r>
            <w:r w:rsidRPr="000B4982">
              <w:rPr>
                <w:spacing w:val="-2"/>
                <w:sz w:val="24"/>
                <w:szCs w:val="24"/>
              </w:rPr>
              <w:t xml:space="preserve"> acciaio</w:t>
            </w:r>
            <w:r w:rsidR="00695F77">
              <w:rPr>
                <w:spacing w:val="-2"/>
                <w:sz w:val="24"/>
                <w:szCs w:val="24"/>
              </w:rPr>
              <w:t xml:space="preserve"> (generalità)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748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MATERIALI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METALLICI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NON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FERROSI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LEGHE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</w:p>
          <w:p w:rsidR="00BD6F72" w:rsidRPr="000B4982" w:rsidRDefault="00BD6F72" w:rsidP="00487A61">
            <w:pPr>
              <w:pStyle w:val="TableParagraph"/>
              <w:spacing w:before="16" w:line="259" w:lineRule="auto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Rame,</w:t>
            </w:r>
            <w:r w:rsidRPr="000B4982">
              <w:rPr>
                <w:spacing w:val="-7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Alluminio</w:t>
            </w:r>
            <w:r w:rsidR="00695F77">
              <w:rPr>
                <w:sz w:val="24"/>
                <w:szCs w:val="24"/>
              </w:rPr>
              <w:t>,</w:t>
            </w:r>
            <w:r w:rsidRPr="000B4982">
              <w:rPr>
                <w:spacing w:val="-7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Nichel.</w:t>
            </w:r>
            <w:r w:rsidRPr="000B4982">
              <w:rPr>
                <w:spacing w:val="-7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Titanio.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Materiali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sintetizzati</w:t>
            </w:r>
            <w:r w:rsidR="00695F77">
              <w:rPr>
                <w:sz w:val="24"/>
                <w:szCs w:val="24"/>
              </w:rPr>
              <w:t xml:space="preserve"> (generalità).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1165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MATERIALI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NON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METALLICI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</w:p>
          <w:p w:rsidR="00BD6F72" w:rsidRPr="000B4982" w:rsidRDefault="00BD6F72" w:rsidP="00487A61">
            <w:pPr>
              <w:pStyle w:val="TableParagraph"/>
              <w:spacing w:before="16" w:line="256" w:lineRule="auto"/>
              <w:ind w:right="8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Materie plastiche. Polimeri. Gomme naturali 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sintetiche. Materie plastiche di uso comune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(celluloide, polietilene, plexiglas, polistirolo, resine).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Materiali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compositi.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Vetro.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Ceramica.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Nanomateriali</w:t>
            </w:r>
            <w:r w:rsidR="00695F77">
              <w:rPr>
                <w:sz w:val="24"/>
                <w:szCs w:val="24"/>
              </w:rPr>
              <w:t xml:space="preserve"> (cenni generali)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2996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</w:tcBorders>
          </w:tcPr>
          <w:p w:rsidR="00BD6F72" w:rsidRPr="000B4982" w:rsidRDefault="00BD6F72" w:rsidP="00487A61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MATERIALI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IN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AMBITO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CHIMICO-</w:t>
            </w:r>
            <w:r w:rsidRPr="000B4982">
              <w:rPr>
                <w:spacing w:val="-2"/>
                <w:sz w:val="24"/>
                <w:szCs w:val="24"/>
              </w:rPr>
              <w:t>SANITARIO</w:t>
            </w:r>
          </w:p>
          <w:p w:rsidR="00BD6F72" w:rsidRPr="000B4982" w:rsidRDefault="00BD6F72" w:rsidP="00487A61">
            <w:pPr>
              <w:pStyle w:val="TableParagraph"/>
              <w:spacing w:before="16" w:line="256" w:lineRule="auto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Biomateriali</w:t>
            </w:r>
            <w:r w:rsidRPr="000B4982">
              <w:rPr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="00695F77">
              <w:rPr>
                <w:sz w:val="24"/>
                <w:szCs w:val="24"/>
              </w:rPr>
              <w:t xml:space="preserve"> definizione di</w:t>
            </w:r>
            <w:r w:rsidRPr="000B4982">
              <w:rPr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biocompatibilità.</w:t>
            </w:r>
            <w:r w:rsidRPr="000B4982">
              <w:rPr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Fonti</w:t>
            </w:r>
            <w:r w:rsidRPr="000B4982">
              <w:rPr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biomateriali.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Biomateriali di prima, seconda e terza generazione.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Classificazioni.</w:t>
            </w:r>
          </w:p>
          <w:p w:rsidR="00695F77" w:rsidRDefault="00BD6F72" w:rsidP="00487A61">
            <w:pPr>
              <w:pStyle w:val="TableParagraph"/>
              <w:spacing w:before="2" w:line="256" w:lineRule="auto"/>
              <w:ind w:right="166"/>
              <w:rPr>
                <w:spacing w:val="40"/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Effetti sul materiale: biostabili e biodegradabili.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</w:p>
          <w:p w:rsidR="00BD6F72" w:rsidRPr="000B4982" w:rsidRDefault="00BD6F72" w:rsidP="00487A61">
            <w:pPr>
              <w:pStyle w:val="TableParagraph"/>
              <w:spacing w:before="2" w:line="256" w:lineRule="auto"/>
              <w:ind w:right="166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Effetti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sull’organismo: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bioinerti,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biotossici,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bioattivi,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bioassorbibili.</w:t>
            </w:r>
          </w:p>
          <w:p w:rsidR="00BD6F72" w:rsidRPr="000B4982" w:rsidRDefault="00BD6F72" w:rsidP="00487A61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Biomateriali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metallici: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acciai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leghe,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cobalto,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titanio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alluminio.</w:t>
            </w:r>
          </w:p>
          <w:p w:rsidR="00BD6F72" w:rsidRPr="000B4982" w:rsidRDefault="00BD6F72" w:rsidP="00487A61">
            <w:pPr>
              <w:pStyle w:val="TableParagraph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Biomateriali</w:t>
            </w:r>
            <w:r w:rsidRPr="000B4982">
              <w:rPr>
                <w:spacing w:val="-7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polimerici.</w:t>
            </w:r>
          </w:p>
          <w:p w:rsidR="00BD6F72" w:rsidRPr="000B4982" w:rsidRDefault="00BD6F72" w:rsidP="00487A61">
            <w:pPr>
              <w:pStyle w:val="TableParagraph"/>
              <w:spacing w:before="9" w:line="259" w:lineRule="auto"/>
              <w:ind w:right="8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Biomateriali</w:t>
            </w:r>
            <w:r w:rsidRPr="000B4982">
              <w:rPr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ceramici</w:t>
            </w:r>
            <w:r w:rsidRPr="000B4982">
              <w:rPr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biovetri:</w:t>
            </w:r>
            <w:r w:rsidRPr="000B4982">
              <w:rPr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allumina</w:t>
            </w:r>
            <w:r w:rsidRPr="000B4982">
              <w:rPr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idrossiapatite.</w:t>
            </w:r>
          </w:p>
          <w:p w:rsidR="00BD6F72" w:rsidRDefault="00BD6F72" w:rsidP="00487A61">
            <w:pPr>
              <w:pStyle w:val="TableParagraph"/>
              <w:spacing w:line="191" w:lineRule="exact"/>
              <w:rPr>
                <w:spacing w:val="-2"/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Materiali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biologici.</w:t>
            </w:r>
          </w:p>
          <w:p w:rsidR="0024337A" w:rsidRDefault="0024337A" w:rsidP="00487A61">
            <w:pPr>
              <w:pStyle w:val="TableParagraph"/>
              <w:spacing w:line="191" w:lineRule="exact"/>
              <w:rPr>
                <w:spacing w:val="-2"/>
                <w:sz w:val="24"/>
                <w:szCs w:val="24"/>
              </w:rPr>
            </w:pPr>
          </w:p>
          <w:p w:rsidR="0024337A" w:rsidRDefault="0024337A" w:rsidP="00487A61">
            <w:pPr>
              <w:pStyle w:val="TableParagraph"/>
              <w:spacing w:line="191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I tessuti fondamentali animali: cenni generali istologici e funzionali.</w:t>
            </w:r>
          </w:p>
          <w:p w:rsidR="0024337A" w:rsidRDefault="0024337A" w:rsidP="00487A61">
            <w:pPr>
              <w:pStyle w:val="TableParagraph"/>
              <w:spacing w:line="191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Tessuto epiteliale, tessuti connettivi, tessuto muscolare, tessuto nervoso. </w:t>
            </w:r>
          </w:p>
          <w:p w:rsidR="0024337A" w:rsidRPr="000B4982" w:rsidRDefault="0024337A" w:rsidP="00487A61">
            <w:pPr>
              <w:pStyle w:val="TableParagraph"/>
              <w:spacing w:line="191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Esempi di biomolecole funzionali. 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2922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bottom w:val="single" w:sz="8" w:space="0" w:color="000000"/>
            </w:tcBorders>
          </w:tcPr>
          <w:p w:rsidR="00BD6F72" w:rsidRPr="000B4982" w:rsidRDefault="00BD6F72" w:rsidP="00487A61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  <w:r w:rsidRPr="000B4982">
              <w:rPr>
                <w:b/>
                <w:sz w:val="24"/>
                <w:szCs w:val="24"/>
              </w:rPr>
              <w:t>2)</w:t>
            </w:r>
            <w:r w:rsidRPr="000B4982">
              <w:rPr>
                <w:b/>
                <w:sz w:val="24"/>
                <w:szCs w:val="24"/>
                <w:u w:val="single"/>
              </w:rPr>
              <w:t>La</w:t>
            </w:r>
            <w:r w:rsidRPr="000B4982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0B4982">
              <w:rPr>
                <w:b/>
                <w:sz w:val="24"/>
                <w:szCs w:val="24"/>
                <w:u w:val="single"/>
              </w:rPr>
              <w:t>sicurezza</w:t>
            </w:r>
            <w:r w:rsidRPr="000B4982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0B4982">
              <w:rPr>
                <w:b/>
                <w:sz w:val="24"/>
                <w:szCs w:val="24"/>
                <w:u w:val="single"/>
              </w:rPr>
              <w:t>nei</w:t>
            </w:r>
            <w:r w:rsidRPr="000B4982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0B4982">
              <w:rPr>
                <w:b/>
                <w:sz w:val="24"/>
                <w:szCs w:val="24"/>
                <w:u w:val="single"/>
              </w:rPr>
              <w:t>luoghi</w:t>
            </w:r>
            <w:r w:rsidRPr="000B4982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0B4982">
              <w:rPr>
                <w:b/>
                <w:sz w:val="24"/>
                <w:szCs w:val="24"/>
                <w:u w:val="single"/>
              </w:rPr>
              <w:t>di</w:t>
            </w:r>
            <w:r w:rsidRPr="000B4982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0B4982">
              <w:rPr>
                <w:b/>
                <w:sz w:val="24"/>
                <w:szCs w:val="24"/>
                <w:u w:val="single"/>
              </w:rPr>
              <w:t>vita</w:t>
            </w:r>
            <w:r w:rsidRPr="000B4982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0B4982">
              <w:rPr>
                <w:b/>
                <w:sz w:val="24"/>
                <w:szCs w:val="24"/>
                <w:u w:val="single"/>
              </w:rPr>
              <w:t>e</w:t>
            </w:r>
            <w:r w:rsidRPr="000B4982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0B4982">
              <w:rPr>
                <w:b/>
                <w:sz w:val="24"/>
                <w:szCs w:val="24"/>
                <w:u w:val="single"/>
              </w:rPr>
              <w:t>del</w:t>
            </w:r>
            <w:r w:rsidRPr="000B4982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0B4982">
              <w:rPr>
                <w:b/>
                <w:spacing w:val="-2"/>
                <w:sz w:val="24"/>
                <w:szCs w:val="24"/>
                <w:u w:val="single"/>
              </w:rPr>
              <w:t>lavoro</w:t>
            </w:r>
          </w:p>
          <w:p w:rsidR="00BD6F72" w:rsidRPr="000B4982" w:rsidRDefault="00BD6F72" w:rsidP="00487A61">
            <w:pPr>
              <w:pStyle w:val="TableParagraph"/>
              <w:spacing w:before="145"/>
              <w:ind w:right="93"/>
              <w:jc w:val="both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Il testo Unico sulla Sicurezza. La sicurezza nel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laboratorio: la normativa, i DPI e i DPC. Norme di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comportamento in laboratorio, la segnaletica. Le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etichette dei prodotti chimici e la scheda tecnica del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prodotto. I pittogrammi. I rifiuti pericolosi. Gestione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dei rifiuti in laboratorio. Smaltimento dei rifiuti.</w:t>
            </w:r>
          </w:p>
        </w:tc>
        <w:tc>
          <w:tcPr>
            <w:tcW w:w="1867" w:type="dxa"/>
            <w:tcBorders>
              <w:bottom w:val="single" w:sz="8" w:space="0" w:color="000000"/>
            </w:tcBorders>
          </w:tcPr>
          <w:p w:rsidR="00BD6F72" w:rsidRPr="000B4982" w:rsidRDefault="00BD6F72" w:rsidP="00487A61">
            <w:pPr>
              <w:pStyle w:val="TableParagraph"/>
              <w:spacing w:before="1" w:line="276" w:lineRule="auto"/>
              <w:ind w:left="105" w:right="99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Essere in grado di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individuare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riconoscere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 principali fattori di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rischio</w:t>
            </w:r>
            <w:r w:rsidRPr="000B4982">
              <w:rPr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nei</w:t>
            </w:r>
            <w:r w:rsidRPr="000B4982">
              <w:rPr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luoghi</w:t>
            </w:r>
            <w:r w:rsidRPr="000B4982">
              <w:rPr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vita</w:t>
            </w:r>
            <w:r w:rsidRPr="000B4982">
              <w:rPr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lavoro.</w:t>
            </w:r>
          </w:p>
          <w:p w:rsidR="00BD6F72" w:rsidRPr="000B4982" w:rsidRDefault="00BD6F72" w:rsidP="00487A6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Descrivere l’utilizzo dei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principali tipi di segnali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antinfortunistici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saperli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riconoscere.</w:t>
            </w:r>
          </w:p>
          <w:p w:rsidR="00BD6F72" w:rsidRPr="000B4982" w:rsidRDefault="00BD6F72" w:rsidP="00487A61">
            <w:pPr>
              <w:pStyle w:val="TableParagraph"/>
              <w:spacing w:line="273" w:lineRule="auto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Descrivere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disposizioni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pratiche per la sicurezza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all’interno dei laboratori</w:t>
            </w:r>
          </w:p>
          <w:p w:rsidR="00BD6F72" w:rsidRPr="000B4982" w:rsidRDefault="00BD6F72" w:rsidP="00487A61"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chimici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2"/>
                <w:sz w:val="24"/>
                <w:szCs w:val="24"/>
              </w:rPr>
              <w:t xml:space="preserve"> biologici.</w:t>
            </w:r>
          </w:p>
        </w:tc>
        <w:tc>
          <w:tcPr>
            <w:tcW w:w="1872" w:type="dxa"/>
            <w:tcBorders>
              <w:bottom w:val="single" w:sz="8" w:space="0" w:color="000000"/>
            </w:tcBorders>
          </w:tcPr>
          <w:p w:rsidR="00BD6F72" w:rsidRPr="000B4982" w:rsidRDefault="00BD6F72" w:rsidP="00487A61">
            <w:pPr>
              <w:pStyle w:val="TableParagraph"/>
              <w:spacing w:before="1" w:line="276" w:lineRule="auto"/>
              <w:ind w:right="171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Operare nel rispetto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delle normative di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sicurezza e salute dei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lavoratori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nei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luoghi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lavoro e per la tutela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dell’ambiente.</w:t>
            </w:r>
          </w:p>
        </w:tc>
        <w:tc>
          <w:tcPr>
            <w:tcW w:w="1867" w:type="dxa"/>
            <w:tcBorders>
              <w:bottom w:val="single" w:sz="8" w:space="0" w:color="000000"/>
            </w:tcBorders>
          </w:tcPr>
          <w:p w:rsidR="00BD6F72" w:rsidRPr="000B4982" w:rsidRDefault="00BD6F72" w:rsidP="00487A61">
            <w:pPr>
              <w:pStyle w:val="TableParagraph"/>
              <w:spacing w:before="1" w:line="273" w:lineRule="auto"/>
              <w:ind w:left="105" w:right="170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Conoscere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principali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fattori di rischio nei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luoghi di lavoro.</w:t>
            </w:r>
          </w:p>
          <w:p w:rsidR="00BD6F72" w:rsidRPr="000B4982" w:rsidRDefault="00BD6F72" w:rsidP="00487A61">
            <w:pPr>
              <w:pStyle w:val="TableParagraph"/>
              <w:spacing w:before="4" w:line="278" w:lineRule="auto"/>
              <w:ind w:left="105" w:right="109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Riconoscere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descrivere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segnali</w:t>
            </w:r>
            <w:r w:rsidRPr="000B4982">
              <w:rPr>
                <w:spacing w:val="-2"/>
                <w:sz w:val="24"/>
                <w:szCs w:val="24"/>
              </w:rPr>
              <w:t xml:space="preserve"> antinfortunistici.</w:t>
            </w: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D6F72" w:rsidRPr="000B4982" w:rsidRDefault="00BD6F72" w:rsidP="00BD6F72">
      <w:pPr>
        <w:rPr>
          <w:rFonts w:ascii="Calibri" w:hAnsi="Calibri" w:cs="Calibri"/>
          <w:sz w:val="24"/>
          <w:szCs w:val="24"/>
        </w:rPr>
        <w:sectPr w:rsidR="00BD6F72" w:rsidRPr="000B4982" w:rsidSect="0086179B">
          <w:pgSz w:w="11900" w:h="16840"/>
          <w:pgMar w:top="400" w:right="740" w:bottom="1032" w:left="8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739"/>
        <w:gridCol w:w="1867"/>
        <w:gridCol w:w="1872"/>
        <w:gridCol w:w="1867"/>
        <w:gridCol w:w="245"/>
      </w:tblGrid>
      <w:tr w:rsidR="00BD6F72" w:rsidRPr="000B4982" w:rsidTr="00487A61">
        <w:trPr>
          <w:trHeight w:val="293"/>
        </w:trPr>
        <w:tc>
          <w:tcPr>
            <w:tcW w:w="475" w:type="dxa"/>
            <w:vMerge w:val="restart"/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8" w:space="0" w:color="000000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0B4982">
              <w:rPr>
                <w:b/>
                <w:sz w:val="24"/>
                <w:szCs w:val="24"/>
              </w:rPr>
              <w:t>3)</w:t>
            </w:r>
            <w:r w:rsidRPr="000B4982">
              <w:rPr>
                <w:b/>
                <w:sz w:val="24"/>
                <w:szCs w:val="24"/>
                <w:u w:val="single"/>
              </w:rPr>
              <w:t>Il</w:t>
            </w:r>
            <w:r w:rsidRPr="000B4982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0B4982">
              <w:rPr>
                <w:b/>
                <w:spacing w:val="-2"/>
                <w:sz w:val="24"/>
                <w:szCs w:val="24"/>
                <w:u w:val="single"/>
              </w:rPr>
              <w:t>laboratorio</w:t>
            </w:r>
          </w:p>
        </w:tc>
        <w:tc>
          <w:tcPr>
            <w:tcW w:w="1867" w:type="dxa"/>
            <w:vMerge w:val="restart"/>
            <w:tcBorders>
              <w:top w:val="single" w:sz="8" w:space="0" w:color="000000"/>
            </w:tcBorders>
          </w:tcPr>
          <w:p w:rsidR="00BD6F72" w:rsidRPr="000B4982" w:rsidRDefault="00BD6F72" w:rsidP="00487A61">
            <w:pPr>
              <w:pStyle w:val="TableParagraph"/>
              <w:spacing w:before="5" w:line="276" w:lineRule="auto"/>
              <w:ind w:left="105" w:right="150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Descrivere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caratteristiche e il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lastRenderedPageBreak/>
              <w:t>funzionamento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delle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varie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attrezzature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presenti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in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laboratorio.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Conoscere le varie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componenti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del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microscopio ottico 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saperlo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utilizzare.</w:t>
            </w:r>
          </w:p>
          <w:p w:rsidR="00BD6F72" w:rsidRPr="000B4982" w:rsidRDefault="00BD6F72" w:rsidP="00487A61">
            <w:pPr>
              <w:pStyle w:val="TableParagraph"/>
              <w:spacing w:line="276" w:lineRule="auto"/>
              <w:ind w:left="105" w:right="119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Saper redigere una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relazione tecnica di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laboratorio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utilizzando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caratteristiche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generali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per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stesura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un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testo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scientifico.</w:t>
            </w:r>
          </w:p>
        </w:tc>
        <w:tc>
          <w:tcPr>
            <w:tcW w:w="1872" w:type="dxa"/>
            <w:vMerge w:val="restart"/>
            <w:tcBorders>
              <w:top w:val="single" w:sz="8" w:space="0" w:color="000000"/>
            </w:tcBorders>
          </w:tcPr>
          <w:p w:rsidR="00BD6F72" w:rsidRPr="000B4982" w:rsidRDefault="00BD6F72" w:rsidP="00487A61">
            <w:pPr>
              <w:pStyle w:val="TableParagraph"/>
              <w:spacing w:before="5" w:line="276" w:lineRule="auto"/>
              <w:ind w:right="119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lastRenderedPageBreak/>
              <w:t>Saper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scegliere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tecnica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 xml:space="preserve">analitica più </w:t>
            </w:r>
            <w:r w:rsidRPr="000B4982">
              <w:rPr>
                <w:sz w:val="24"/>
                <w:szCs w:val="24"/>
              </w:rPr>
              <w:lastRenderedPageBreak/>
              <w:t>appropriata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per l’analisi da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effettuare.</w:t>
            </w:r>
          </w:p>
          <w:p w:rsidR="00BD6F72" w:rsidRPr="000B4982" w:rsidRDefault="00BD6F72" w:rsidP="00487A61">
            <w:pPr>
              <w:pStyle w:val="TableParagraph"/>
              <w:spacing w:line="276" w:lineRule="auto"/>
              <w:ind w:right="131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Padroneggiare l’uso di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strumenti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tecnologici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con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particolare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attenzione</w:t>
            </w:r>
            <w:r w:rsidRPr="000B4982">
              <w:rPr>
                <w:spacing w:val="-2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alla</w:t>
            </w:r>
            <w:r w:rsidRPr="000B4982">
              <w:rPr>
                <w:spacing w:val="-2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sicurezza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nei luoghi di vita e di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lavoro, alla tutela della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persona,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dell’ambiente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del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territorio.</w:t>
            </w:r>
          </w:p>
        </w:tc>
        <w:tc>
          <w:tcPr>
            <w:tcW w:w="1867" w:type="dxa"/>
            <w:vMerge w:val="restart"/>
            <w:tcBorders>
              <w:top w:val="single" w:sz="8" w:space="0" w:color="000000"/>
            </w:tcBorders>
          </w:tcPr>
          <w:p w:rsidR="00BD6F72" w:rsidRPr="000B4982" w:rsidRDefault="00BD6F72" w:rsidP="00487A61">
            <w:pPr>
              <w:pStyle w:val="TableParagraph"/>
              <w:spacing w:before="5" w:line="276" w:lineRule="auto"/>
              <w:ind w:left="105" w:right="113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lastRenderedPageBreak/>
              <w:t>Conoscere le varie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 xml:space="preserve">attrezzature </w:t>
            </w:r>
            <w:r w:rsidRPr="000B4982">
              <w:rPr>
                <w:sz w:val="24"/>
                <w:szCs w:val="24"/>
              </w:rPr>
              <w:lastRenderedPageBreak/>
              <w:t>presenti in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laboratorio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descrivendone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caratteristiche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generali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il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rispettivo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funzionamento.</w:t>
            </w:r>
          </w:p>
          <w:p w:rsidR="00BD6F72" w:rsidRPr="000B4982" w:rsidRDefault="00BD6F72" w:rsidP="00487A61">
            <w:pPr>
              <w:pStyle w:val="TableParagraph"/>
              <w:spacing w:line="276" w:lineRule="auto"/>
              <w:ind w:left="105" w:right="180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Conoscere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componenti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del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microscopio ottico 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saperlo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utilizzare.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Sapere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scrivere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un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testo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con un linguaggio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tecnico-scientifico.</w:t>
            </w:r>
          </w:p>
        </w:tc>
        <w:tc>
          <w:tcPr>
            <w:tcW w:w="245" w:type="dxa"/>
            <w:vMerge w:val="restart"/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290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91" w:line="179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IL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LABORATORIO</w:t>
            </w:r>
            <w:r w:rsidRPr="000B4982">
              <w:rPr>
                <w:spacing w:val="-2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CHIMICA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198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2" w:line="176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dotazioni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del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laboratorio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chimica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sicurezza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198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line="179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in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laboratorio.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Gli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armadi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cappe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chimiche.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pacing w:val="-5"/>
                <w:sz w:val="24"/>
                <w:szCs w:val="24"/>
              </w:rPr>
              <w:t>Le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304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BD6F72" w:rsidRDefault="00BD6F72" w:rsidP="00487A61">
            <w:pPr>
              <w:pStyle w:val="TableParagraph"/>
              <w:spacing w:before="2"/>
              <w:rPr>
                <w:spacing w:val="-2"/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bilance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(analitica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tecnica).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Il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bunsen.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vetreria</w:t>
            </w:r>
          </w:p>
          <w:p w:rsidR="00695F77" w:rsidRPr="000B4982" w:rsidRDefault="00695F77" w:rsidP="00487A61">
            <w:pPr>
              <w:pStyle w:val="TableParagraph"/>
              <w:spacing w:before="2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304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105" w:line="179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IL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LABORATORIO</w:t>
            </w:r>
            <w:r w:rsidRPr="000B4982">
              <w:rPr>
                <w:spacing w:val="-2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2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BIOLOGIA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MICROBIOLOGIA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198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2" w:line="176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dotazioni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del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laboratorio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biologia.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cappe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pacing w:val="-10"/>
                <w:sz w:val="24"/>
                <w:szCs w:val="24"/>
              </w:rPr>
              <w:t>a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198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line="179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flusso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laminare.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Gli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incubatori.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autoclavi.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pacing w:val="-5"/>
                <w:sz w:val="24"/>
                <w:szCs w:val="24"/>
              </w:rPr>
              <w:t>Le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198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BD6F72" w:rsidRDefault="00BD6F72" w:rsidP="00487A61">
            <w:pPr>
              <w:pStyle w:val="TableParagraph"/>
              <w:spacing w:before="2" w:line="176" w:lineRule="exact"/>
              <w:rPr>
                <w:spacing w:val="-2"/>
                <w:sz w:val="24"/>
                <w:szCs w:val="24"/>
              </w:rPr>
            </w:pPr>
            <w:r w:rsidRPr="000B4982">
              <w:rPr>
                <w:spacing w:val="-2"/>
                <w:sz w:val="24"/>
                <w:szCs w:val="24"/>
              </w:rPr>
              <w:t>micropipette.</w:t>
            </w:r>
          </w:p>
          <w:p w:rsidR="00776B6B" w:rsidRPr="000B4982" w:rsidRDefault="00776B6B" w:rsidP="00487A61">
            <w:pPr>
              <w:pStyle w:val="TableParagraph"/>
              <w:spacing w:before="2" w:line="176" w:lineRule="exact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198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line="179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La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microscopia</w:t>
            </w:r>
            <w:r w:rsidR="00776B6B">
              <w:rPr>
                <w:sz w:val="24"/>
                <w:szCs w:val="24"/>
              </w:rPr>
              <w:t xml:space="preserve"> ottica ed elettronica (cenni generali).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201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BD6F72" w:rsidRPr="000B4982" w:rsidRDefault="00BD6F72" w:rsidP="00776B6B">
            <w:pPr>
              <w:pStyle w:val="TableParagraph"/>
              <w:spacing w:before="2" w:line="179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198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BD6F72" w:rsidRPr="000B4982" w:rsidRDefault="00776B6B" w:rsidP="00776B6B">
            <w:pPr>
              <w:pStyle w:val="TableParagraph"/>
              <w:spacing w:before="2" w:line="17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BD6F72" w:rsidRPr="000B4982">
              <w:rPr>
                <w:sz w:val="24"/>
                <w:szCs w:val="24"/>
              </w:rPr>
              <w:t>rincipi</w:t>
            </w:r>
            <w:r w:rsidR="00BD6F72" w:rsidRPr="000B4982">
              <w:rPr>
                <w:spacing w:val="-5"/>
                <w:sz w:val="24"/>
                <w:szCs w:val="24"/>
              </w:rPr>
              <w:t xml:space="preserve"> </w:t>
            </w:r>
            <w:r w:rsidR="00BD6F72" w:rsidRPr="000B4982">
              <w:rPr>
                <w:sz w:val="24"/>
                <w:szCs w:val="24"/>
              </w:rPr>
              <w:t>di</w:t>
            </w:r>
            <w:r w:rsidR="00BD6F72" w:rsidRPr="000B4982">
              <w:rPr>
                <w:spacing w:val="-5"/>
                <w:sz w:val="24"/>
                <w:szCs w:val="24"/>
              </w:rPr>
              <w:t xml:space="preserve"> </w:t>
            </w:r>
            <w:r w:rsidR="00BD6F72" w:rsidRPr="000B4982">
              <w:rPr>
                <w:sz w:val="24"/>
                <w:szCs w:val="24"/>
              </w:rPr>
              <w:t>funzionamento: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="00BD6F72" w:rsidRPr="000B4982">
              <w:rPr>
                <w:sz w:val="24"/>
                <w:szCs w:val="24"/>
              </w:rPr>
              <w:t>ingrandimento</w:t>
            </w:r>
            <w:r w:rsidR="00BD6F72" w:rsidRPr="000B4982">
              <w:rPr>
                <w:spacing w:val="-5"/>
                <w:sz w:val="24"/>
                <w:szCs w:val="24"/>
              </w:rPr>
              <w:t xml:space="preserve"> </w:t>
            </w:r>
            <w:r w:rsidR="00BD6F72" w:rsidRPr="000B4982">
              <w:rPr>
                <w:sz w:val="24"/>
                <w:szCs w:val="24"/>
              </w:rPr>
              <w:t>e</w:t>
            </w:r>
            <w:r w:rsidR="00BD6F72" w:rsidRPr="000B4982">
              <w:rPr>
                <w:spacing w:val="-4"/>
                <w:sz w:val="24"/>
                <w:szCs w:val="24"/>
              </w:rPr>
              <w:t xml:space="preserve"> </w:t>
            </w:r>
            <w:r w:rsidR="00BD6F72" w:rsidRPr="000B4982">
              <w:rPr>
                <w:sz w:val="24"/>
                <w:szCs w:val="24"/>
              </w:rPr>
              <w:t>potere</w:t>
            </w:r>
            <w:r w:rsidR="00BD6F72" w:rsidRPr="000B4982">
              <w:rPr>
                <w:spacing w:val="-5"/>
                <w:sz w:val="24"/>
                <w:szCs w:val="24"/>
              </w:rPr>
              <w:t xml:space="preserve"> di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198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BD6F72" w:rsidRPr="000B4982" w:rsidRDefault="00BD6F72" w:rsidP="00776B6B">
            <w:pPr>
              <w:pStyle w:val="TableParagraph"/>
              <w:spacing w:line="179" w:lineRule="exact"/>
              <w:ind w:left="0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risoluzione.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304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BD6F72" w:rsidRPr="000B4982" w:rsidRDefault="00BD6F72" w:rsidP="00776B6B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302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105" w:line="176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IL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LABORATORIO</w:t>
            </w:r>
            <w:r w:rsidRPr="000B4982">
              <w:rPr>
                <w:spacing w:val="-2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ANATOMIA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(cenni)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198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line="179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dotazioni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del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laboratorio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anatomia.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pacing w:val="-5"/>
                <w:sz w:val="24"/>
                <w:szCs w:val="24"/>
              </w:rPr>
              <w:t>Il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404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</w:tcBorders>
          </w:tcPr>
          <w:p w:rsidR="00BD6F72" w:rsidRPr="000B4982" w:rsidRDefault="00BD6F72" w:rsidP="00487A61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microtomo.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colorazioni.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Il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kit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da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dissezione.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207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1" w:line="186" w:lineRule="exact"/>
              <w:rPr>
                <w:b/>
                <w:sz w:val="24"/>
                <w:szCs w:val="24"/>
              </w:rPr>
            </w:pPr>
            <w:r w:rsidRPr="000B4982">
              <w:rPr>
                <w:b/>
                <w:sz w:val="24"/>
                <w:szCs w:val="24"/>
              </w:rPr>
              <w:t>4)</w:t>
            </w:r>
            <w:r w:rsidRPr="000B498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b/>
                <w:sz w:val="24"/>
                <w:szCs w:val="24"/>
                <w:u w:val="single"/>
              </w:rPr>
              <w:t>Salute</w:t>
            </w:r>
            <w:r w:rsidRPr="000B4982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0B4982">
              <w:rPr>
                <w:b/>
                <w:sz w:val="24"/>
                <w:szCs w:val="24"/>
                <w:u w:val="single"/>
              </w:rPr>
              <w:t>e</w:t>
            </w:r>
            <w:r w:rsidRPr="000B4982">
              <w:rPr>
                <w:b/>
                <w:spacing w:val="-2"/>
                <w:sz w:val="24"/>
                <w:szCs w:val="24"/>
                <w:u w:val="single"/>
              </w:rPr>
              <w:t xml:space="preserve"> malattia.</w:t>
            </w:r>
          </w:p>
        </w:tc>
        <w:tc>
          <w:tcPr>
            <w:tcW w:w="1867" w:type="dxa"/>
            <w:tcBorders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1" w:line="186" w:lineRule="exact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Saper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definire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il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concetto</w:t>
            </w:r>
          </w:p>
        </w:tc>
        <w:tc>
          <w:tcPr>
            <w:tcW w:w="1872" w:type="dxa"/>
            <w:tcBorders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1" w:line="186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Individuare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relazione</w:t>
            </w:r>
          </w:p>
        </w:tc>
        <w:tc>
          <w:tcPr>
            <w:tcW w:w="1867" w:type="dxa"/>
            <w:tcBorders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1" w:line="186" w:lineRule="exact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Definire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salute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pacing w:val="-10"/>
                <w:sz w:val="24"/>
                <w:szCs w:val="24"/>
              </w:rPr>
              <w:t>e</w:t>
            </w: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2013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695F77" w:rsidRDefault="00BD6F72" w:rsidP="00487A61">
            <w:pPr>
              <w:pStyle w:val="TableParagraph"/>
              <w:spacing w:before="172"/>
              <w:ind w:right="97"/>
              <w:jc w:val="both"/>
              <w:rPr>
                <w:spacing w:val="40"/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Concetti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salute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malattia,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principi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salute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globale.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</w:p>
          <w:p w:rsidR="00BD6F72" w:rsidRPr="000B4982" w:rsidRDefault="00BD6F72" w:rsidP="00487A61">
            <w:pPr>
              <w:pStyle w:val="TableParagraph"/>
              <w:spacing w:before="172"/>
              <w:ind w:right="97"/>
              <w:jc w:val="both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I determinanti di malattia: cause e fattori di rischio.</w:t>
            </w:r>
          </w:p>
          <w:p w:rsidR="00695F77" w:rsidRDefault="00BD6F72" w:rsidP="00487A61">
            <w:pPr>
              <w:pStyle w:val="TableParagraph"/>
              <w:spacing w:before="3"/>
              <w:ind w:right="94"/>
              <w:jc w:val="both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 xml:space="preserve">I principali tipi di malattie. </w:t>
            </w:r>
          </w:p>
          <w:p w:rsidR="00BD6F72" w:rsidRPr="000B4982" w:rsidRDefault="00BD6F72" w:rsidP="00487A61">
            <w:pPr>
              <w:pStyle w:val="TableParagraph"/>
              <w:spacing w:before="3"/>
              <w:ind w:right="94"/>
              <w:jc w:val="both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Storia naturale delle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malattie infettive e delle malattie cronico-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degenerative.</w:t>
            </w:r>
          </w:p>
          <w:p w:rsidR="00776B6B" w:rsidRDefault="00776B6B" w:rsidP="00487A61">
            <w:pPr>
              <w:pStyle w:val="TableParagraph"/>
              <w:rPr>
                <w:spacing w:val="40"/>
                <w:sz w:val="24"/>
                <w:szCs w:val="24"/>
              </w:rPr>
            </w:pPr>
          </w:p>
          <w:p w:rsidR="00BD6F72" w:rsidRDefault="00BD6F72" w:rsidP="00487A61">
            <w:pPr>
              <w:pStyle w:val="TableParagraph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Prevenzione primaria, secondaria e terziaria</w:t>
            </w:r>
            <w:r w:rsidR="00776B6B">
              <w:rPr>
                <w:sz w:val="24"/>
                <w:szCs w:val="24"/>
              </w:rPr>
              <w:t>.</w:t>
            </w:r>
          </w:p>
          <w:p w:rsidR="00776B6B" w:rsidRPr="000B4982" w:rsidRDefault="00776B6B" w:rsidP="00487A61">
            <w:pPr>
              <w:pStyle w:val="TableParagraph"/>
              <w:rPr>
                <w:sz w:val="24"/>
                <w:szCs w:val="24"/>
              </w:rPr>
            </w:pPr>
          </w:p>
          <w:p w:rsidR="00776B6B" w:rsidRDefault="00BD6F72" w:rsidP="00487A61">
            <w:pPr>
              <w:pStyle w:val="TableParagraph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Metodologia</w:t>
            </w:r>
            <w:r w:rsidRPr="000B4982">
              <w:rPr>
                <w:spacing w:val="3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della</w:t>
            </w:r>
            <w:r w:rsidRPr="000B4982">
              <w:rPr>
                <w:spacing w:val="3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prevenzione</w:t>
            </w:r>
            <w:r w:rsidRPr="000B4982">
              <w:rPr>
                <w:spacing w:val="3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3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della</w:t>
            </w:r>
            <w:r w:rsidRPr="000B4982">
              <w:rPr>
                <w:spacing w:val="3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promozione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della salute</w:t>
            </w:r>
            <w:r w:rsidR="00776B6B">
              <w:rPr>
                <w:sz w:val="24"/>
                <w:szCs w:val="24"/>
              </w:rPr>
              <w:t xml:space="preserve"> (cenni generali su figure professionali di riferimento e strumenti di prevenzione e diagnosi).</w:t>
            </w:r>
          </w:p>
          <w:p w:rsidR="00BD6F72" w:rsidRPr="000B4982" w:rsidRDefault="00BD6F72" w:rsidP="00487A61">
            <w:pPr>
              <w:pStyle w:val="TableParagraph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Educazione sanitaria</w:t>
            </w:r>
            <w:r w:rsidR="00776B6B">
              <w:rPr>
                <w:sz w:val="24"/>
                <w:szCs w:val="24"/>
              </w:rPr>
              <w:t xml:space="preserve"> e linee generali di sani e corretti stili di vita.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9" w:line="278" w:lineRule="auto"/>
              <w:ind w:left="105" w:right="136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di salute e malattia.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Saper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discutere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vari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tipi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determinanti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salute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malattia.</w:t>
            </w:r>
          </w:p>
          <w:p w:rsidR="00BD6F72" w:rsidRPr="000B4982" w:rsidRDefault="00BD6F72" w:rsidP="00487A61">
            <w:pPr>
              <w:pStyle w:val="TableParagraph"/>
              <w:spacing w:line="278" w:lineRule="auto"/>
              <w:ind w:left="105" w:right="162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Riconoscere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comportamenti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rischiosi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per la salute.</w:t>
            </w:r>
          </w:p>
          <w:p w:rsidR="00BD6F72" w:rsidRPr="000B4982" w:rsidRDefault="00BD6F72" w:rsidP="00487A61">
            <w:pPr>
              <w:pStyle w:val="TableParagraph"/>
              <w:spacing w:line="192" w:lineRule="exact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Riconoscere</w:t>
            </w:r>
            <w:r w:rsidRPr="000B4982">
              <w:rPr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l’importanza</w:t>
            </w:r>
          </w:p>
          <w:p w:rsidR="00BD6F72" w:rsidRPr="000B4982" w:rsidRDefault="00BD6F72" w:rsidP="00487A61">
            <w:pPr>
              <w:pStyle w:val="TableParagraph"/>
              <w:spacing w:before="22" w:line="184" w:lineRule="exact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delle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misure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9" w:line="276" w:lineRule="auto"/>
              <w:ind w:right="171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causa-effetto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nelle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malattie e metterla in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relazione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con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possibili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interventi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prevenzione.</w:t>
            </w:r>
          </w:p>
          <w:p w:rsidR="00BD6F72" w:rsidRPr="000B4982" w:rsidRDefault="00BD6F72" w:rsidP="00487A61">
            <w:pPr>
              <w:pStyle w:val="TableParagraph"/>
              <w:spacing w:line="278" w:lineRule="auto"/>
              <w:ind w:right="171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Contribuire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promuovere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stili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vita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rispettosi delle norme</w:t>
            </w:r>
          </w:p>
          <w:p w:rsidR="00BD6F72" w:rsidRPr="000B4982" w:rsidRDefault="00BD6F72" w:rsidP="00487A61">
            <w:pPr>
              <w:pStyle w:val="TableParagraph"/>
              <w:spacing w:line="181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igieniche,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della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corretta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9"/>
              <w:ind w:left="105"/>
              <w:rPr>
                <w:sz w:val="24"/>
                <w:szCs w:val="24"/>
              </w:rPr>
            </w:pPr>
            <w:r w:rsidRPr="000B4982">
              <w:rPr>
                <w:spacing w:val="-2"/>
                <w:sz w:val="24"/>
                <w:szCs w:val="24"/>
              </w:rPr>
              <w:t>malattia.</w:t>
            </w:r>
          </w:p>
          <w:p w:rsidR="00BD6F72" w:rsidRPr="000B4982" w:rsidRDefault="00BD6F72" w:rsidP="00487A61">
            <w:pPr>
              <w:pStyle w:val="TableParagraph"/>
              <w:spacing w:before="31" w:line="278" w:lineRule="auto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Differenze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tra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malattie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infettive e cronico-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degenerative.</w:t>
            </w:r>
          </w:p>
          <w:p w:rsidR="00BD6F72" w:rsidRPr="000B4982" w:rsidRDefault="00BD6F72" w:rsidP="00487A61">
            <w:pPr>
              <w:pStyle w:val="TableParagraph"/>
              <w:spacing w:line="278" w:lineRule="auto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Riconoscere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principali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fattori di rischio.</w:t>
            </w:r>
          </w:p>
          <w:p w:rsidR="00BD6F72" w:rsidRPr="000B4982" w:rsidRDefault="00BD6F72" w:rsidP="00487A61">
            <w:pPr>
              <w:pStyle w:val="TableParagraph"/>
              <w:spacing w:line="278" w:lineRule="auto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Definire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prevenzione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primaria,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secondaria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pacing w:val="-10"/>
                <w:sz w:val="24"/>
                <w:szCs w:val="24"/>
              </w:rPr>
              <w:t>e</w:t>
            </w:r>
          </w:p>
          <w:p w:rsidR="00BD6F72" w:rsidRPr="000B4982" w:rsidRDefault="00BD6F72" w:rsidP="00487A61">
            <w:pPr>
              <w:pStyle w:val="TableParagraph"/>
              <w:spacing w:line="182" w:lineRule="exact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terziaria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con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esempi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pacing w:val="-5"/>
                <w:sz w:val="24"/>
                <w:szCs w:val="24"/>
              </w:rPr>
              <w:t>di</w:t>
            </w: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213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7" w:line="186" w:lineRule="exact"/>
              <w:ind w:left="105"/>
              <w:rPr>
                <w:sz w:val="24"/>
                <w:szCs w:val="24"/>
              </w:rPr>
            </w:pPr>
            <w:r w:rsidRPr="000B4982">
              <w:rPr>
                <w:spacing w:val="-2"/>
                <w:sz w:val="24"/>
                <w:szCs w:val="24"/>
              </w:rPr>
              <w:t>epidemiologiche</w:t>
            </w:r>
            <w:r w:rsidRPr="000B4982">
              <w:rPr>
                <w:spacing w:val="2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nella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7" w:line="186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alimentazione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della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7" w:line="186" w:lineRule="exact"/>
              <w:ind w:left="105"/>
              <w:rPr>
                <w:sz w:val="24"/>
                <w:szCs w:val="24"/>
              </w:rPr>
            </w:pPr>
            <w:r w:rsidRPr="000B4982">
              <w:rPr>
                <w:spacing w:val="-2"/>
                <w:sz w:val="24"/>
                <w:szCs w:val="24"/>
              </w:rPr>
              <w:t>interventi.</w:t>
            </w: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215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9" w:line="186" w:lineRule="exact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valutazione</w:t>
            </w:r>
            <w:r w:rsidRPr="000B4982">
              <w:rPr>
                <w:spacing w:val="-7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dello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stato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pacing w:val="-5"/>
                <w:sz w:val="24"/>
                <w:szCs w:val="24"/>
              </w:rPr>
              <w:t>di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9" w:line="186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sicurezza,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tutela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pacing w:val="-5"/>
                <w:sz w:val="24"/>
                <w:szCs w:val="24"/>
              </w:rPr>
              <w:t>del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215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9" w:line="186" w:lineRule="exact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una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popolazione.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9" w:line="186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diritto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alla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salute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pacing w:val="-5"/>
                <w:sz w:val="24"/>
                <w:szCs w:val="24"/>
              </w:rPr>
              <w:t>del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213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9" w:line="184" w:lineRule="exact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Saper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interpretare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dati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pacing w:val="-10"/>
                <w:sz w:val="24"/>
                <w:szCs w:val="24"/>
              </w:rPr>
              <w:t>e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9" w:line="184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benessere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delle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persone.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213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7" w:line="186" w:lineRule="exact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studi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epidemiologici.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7" w:line="186" w:lineRule="exact"/>
              <w:rPr>
                <w:sz w:val="24"/>
                <w:szCs w:val="24"/>
              </w:rPr>
            </w:pPr>
            <w:r w:rsidRPr="000B4982">
              <w:rPr>
                <w:spacing w:val="-2"/>
                <w:sz w:val="24"/>
                <w:szCs w:val="24"/>
              </w:rPr>
              <w:t>Individuare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215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9" w:line="186" w:lineRule="exact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Conoscere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vari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livelli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pacing w:val="-5"/>
                <w:sz w:val="24"/>
                <w:szCs w:val="24"/>
              </w:rPr>
              <w:t>di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9" w:line="186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comportamenti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errati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215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9" w:line="186" w:lineRule="exact"/>
              <w:ind w:left="105"/>
              <w:rPr>
                <w:sz w:val="24"/>
                <w:szCs w:val="24"/>
              </w:rPr>
            </w:pPr>
            <w:r w:rsidRPr="000B4982">
              <w:rPr>
                <w:spacing w:val="-2"/>
                <w:sz w:val="24"/>
                <w:szCs w:val="24"/>
              </w:rPr>
              <w:t>prevenzione.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9" w:line="186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che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possono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alterare</w:t>
            </w:r>
            <w:r w:rsidRPr="000B4982">
              <w:rPr>
                <w:spacing w:val="-4"/>
                <w:sz w:val="24"/>
                <w:szCs w:val="24"/>
              </w:rPr>
              <w:t xml:space="preserve"> </w:t>
            </w:r>
            <w:r w:rsidRPr="000B4982">
              <w:rPr>
                <w:spacing w:val="-5"/>
                <w:sz w:val="24"/>
                <w:szCs w:val="24"/>
              </w:rPr>
              <w:t>lo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215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9" w:line="186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stato</w:t>
            </w:r>
            <w:r w:rsidRPr="000B4982">
              <w:rPr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2"/>
                <w:sz w:val="24"/>
                <w:szCs w:val="24"/>
              </w:rPr>
              <w:t xml:space="preserve"> salute,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213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9" w:line="184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elaborando</w:t>
            </w:r>
            <w:r w:rsidRPr="000B4982">
              <w:rPr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risposte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213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7" w:line="186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corrette</w:t>
            </w:r>
            <w:r w:rsidRPr="000B4982">
              <w:rPr>
                <w:spacing w:val="-6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mediante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215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9" w:line="186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comportamenti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concreti,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215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9" w:line="186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sia</w:t>
            </w:r>
            <w:r w:rsidRPr="000B4982">
              <w:rPr>
                <w:spacing w:val="-2"/>
                <w:sz w:val="24"/>
                <w:szCs w:val="24"/>
              </w:rPr>
              <w:t xml:space="preserve"> nell’ambito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215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spacing w:before="9" w:line="186" w:lineRule="exact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professionale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pacing w:val="-5"/>
                <w:sz w:val="24"/>
                <w:szCs w:val="24"/>
              </w:rPr>
              <w:t>che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228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BD6F72" w:rsidRPr="000B4982" w:rsidRDefault="00BD6F72" w:rsidP="00487A61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0B4982">
              <w:rPr>
                <w:spacing w:val="-2"/>
                <w:sz w:val="24"/>
                <w:szCs w:val="24"/>
              </w:rPr>
              <w:t>personale.</w:t>
            </w:r>
          </w:p>
        </w:tc>
        <w:tc>
          <w:tcPr>
            <w:tcW w:w="1867" w:type="dxa"/>
            <w:tcBorders>
              <w:top w:val="nil"/>
            </w:tcBorders>
          </w:tcPr>
          <w:p w:rsidR="00BD6F72" w:rsidRPr="000B4982" w:rsidRDefault="00BD6F72" w:rsidP="00487A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6F72" w:rsidRPr="000B4982" w:rsidTr="00487A61">
        <w:trPr>
          <w:trHeight w:val="2428"/>
        </w:trPr>
        <w:tc>
          <w:tcPr>
            <w:tcW w:w="47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9" w:type="dxa"/>
          </w:tcPr>
          <w:p w:rsidR="00BD6F72" w:rsidRPr="000B4982" w:rsidRDefault="00BD6F72" w:rsidP="00487A6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0B4982">
              <w:rPr>
                <w:b/>
                <w:color w:val="525252"/>
                <w:sz w:val="24"/>
                <w:szCs w:val="24"/>
              </w:rPr>
              <w:t>5)</w:t>
            </w:r>
            <w:r w:rsidRPr="000B4982">
              <w:rPr>
                <w:b/>
                <w:color w:val="525252"/>
                <w:sz w:val="24"/>
                <w:szCs w:val="24"/>
                <w:u w:val="single" w:color="525252"/>
              </w:rPr>
              <w:t>La</w:t>
            </w:r>
            <w:r w:rsidRPr="000B4982">
              <w:rPr>
                <w:b/>
                <w:color w:val="525252"/>
                <w:spacing w:val="30"/>
                <w:sz w:val="24"/>
                <w:szCs w:val="24"/>
                <w:u w:val="single" w:color="525252"/>
              </w:rPr>
              <w:t xml:space="preserve"> </w:t>
            </w:r>
            <w:r w:rsidRPr="000B4982">
              <w:rPr>
                <w:b/>
                <w:color w:val="525252"/>
                <w:sz w:val="24"/>
                <w:szCs w:val="24"/>
                <w:u w:val="single" w:color="525252"/>
              </w:rPr>
              <w:t>filiera</w:t>
            </w:r>
            <w:r w:rsidRPr="000B4982">
              <w:rPr>
                <w:b/>
                <w:color w:val="525252"/>
                <w:spacing w:val="30"/>
                <w:sz w:val="24"/>
                <w:szCs w:val="24"/>
                <w:u w:val="single" w:color="525252"/>
              </w:rPr>
              <w:t xml:space="preserve"> </w:t>
            </w:r>
            <w:r w:rsidRPr="000B4982">
              <w:rPr>
                <w:b/>
                <w:color w:val="525252"/>
                <w:sz w:val="24"/>
                <w:szCs w:val="24"/>
                <w:u w:val="single" w:color="525252"/>
              </w:rPr>
              <w:t>dei</w:t>
            </w:r>
            <w:r w:rsidRPr="000B4982">
              <w:rPr>
                <w:b/>
                <w:color w:val="525252"/>
                <w:spacing w:val="30"/>
                <w:sz w:val="24"/>
                <w:szCs w:val="24"/>
                <w:u w:val="single" w:color="525252"/>
              </w:rPr>
              <w:t xml:space="preserve"> </w:t>
            </w:r>
            <w:r w:rsidRPr="000B4982">
              <w:rPr>
                <w:b/>
                <w:color w:val="525252"/>
                <w:sz w:val="24"/>
                <w:szCs w:val="24"/>
                <w:u w:val="single" w:color="525252"/>
              </w:rPr>
              <w:t>processi</w:t>
            </w:r>
            <w:r w:rsidRPr="000B4982">
              <w:rPr>
                <w:b/>
                <w:color w:val="525252"/>
                <w:spacing w:val="30"/>
                <w:sz w:val="24"/>
                <w:szCs w:val="24"/>
                <w:u w:val="single" w:color="525252"/>
              </w:rPr>
              <w:t xml:space="preserve"> </w:t>
            </w:r>
            <w:r w:rsidRPr="000B4982">
              <w:rPr>
                <w:b/>
                <w:color w:val="525252"/>
                <w:sz w:val="24"/>
                <w:szCs w:val="24"/>
                <w:u w:val="single" w:color="525252"/>
              </w:rPr>
              <w:t>caratterizzanti</w:t>
            </w:r>
            <w:r w:rsidRPr="000B4982">
              <w:rPr>
                <w:b/>
                <w:color w:val="525252"/>
                <w:spacing w:val="30"/>
                <w:sz w:val="24"/>
                <w:szCs w:val="24"/>
                <w:u w:val="single" w:color="525252"/>
              </w:rPr>
              <w:t xml:space="preserve"> </w:t>
            </w:r>
            <w:r w:rsidRPr="000B4982">
              <w:rPr>
                <w:b/>
                <w:color w:val="525252"/>
                <w:sz w:val="24"/>
                <w:szCs w:val="24"/>
                <w:u w:val="single" w:color="525252"/>
              </w:rPr>
              <w:t>l’indirizzo</w:t>
            </w:r>
            <w:r w:rsidRPr="000B4982">
              <w:rPr>
                <w:b/>
                <w:color w:val="525252"/>
                <w:spacing w:val="30"/>
                <w:sz w:val="24"/>
                <w:szCs w:val="24"/>
                <w:u w:val="single" w:color="525252"/>
              </w:rPr>
              <w:t xml:space="preserve"> </w:t>
            </w:r>
            <w:r w:rsidRPr="000B4982">
              <w:rPr>
                <w:b/>
                <w:color w:val="525252"/>
                <w:sz w:val="24"/>
                <w:szCs w:val="24"/>
                <w:u w:val="single" w:color="525252"/>
              </w:rPr>
              <w:t>e</w:t>
            </w:r>
            <w:r w:rsidRPr="000B4982">
              <w:rPr>
                <w:b/>
                <w:color w:val="525252"/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b/>
                <w:color w:val="525252"/>
                <w:sz w:val="24"/>
                <w:szCs w:val="24"/>
                <w:u w:val="single" w:color="525252"/>
              </w:rPr>
              <w:t>l’articolazione: le biotecnologie.</w:t>
            </w:r>
          </w:p>
          <w:p w:rsidR="00BD6F72" w:rsidRPr="000B4982" w:rsidRDefault="00BD6F72" w:rsidP="00487A61">
            <w:pPr>
              <w:pStyle w:val="TableParagraph"/>
              <w:spacing w:before="153"/>
              <w:ind w:left="0"/>
              <w:rPr>
                <w:b/>
                <w:sz w:val="24"/>
                <w:szCs w:val="24"/>
              </w:rPr>
            </w:pPr>
          </w:p>
          <w:p w:rsidR="00BD6F72" w:rsidRPr="000B4982" w:rsidRDefault="00BD6F72" w:rsidP="00487A61">
            <w:pPr>
              <w:pStyle w:val="TableParagraph"/>
              <w:rPr>
                <w:sz w:val="24"/>
                <w:szCs w:val="24"/>
              </w:rPr>
            </w:pPr>
            <w:r w:rsidRPr="000B4982">
              <w:rPr>
                <w:color w:val="525252"/>
                <w:sz w:val="24"/>
                <w:szCs w:val="24"/>
              </w:rPr>
              <w:t>Biotecnologie vecchie e nuove. il concetto di filiera.</w:t>
            </w:r>
            <w:r w:rsidRPr="000B4982">
              <w:rPr>
                <w:color w:val="525252"/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color w:val="525252"/>
                <w:sz w:val="24"/>
                <w:szCs w:val="24"/>
              </w:rPr>
              <w:t>Utilizzo</w:t>
            </w:r>
            <w:r w:rsidRPr="000B4982">
              <w:rPr>
                <w:color w:val="525252"/>
                <w:spacing w:val="-1"/>
                <w:sz w:val="24"/>
                <w:szCs w:val="24"/>
              </w:rPr>
              <w:t xml:space="preserve"> </w:t>
            </w:r>
            <w:r w:rsidRPr="000B4982">
              <w:rPr>
                <w:color w:val="525252"/>
                <w:sz w:val="24"/>
                <w:szCs w:val="24"/>
              </w:rPr>
              <w:t>delle</w:t>
            </w:r>
            <w:r w:rsidRPr="000B4982">
              <w:rPr>
                <w:color w:val="525252"/>
                <w:spacing w:val="-2"/>
                <w:sz w:val="24"/>
                <w:szCs w:val="24"/>
              </w:rPr>
              <w:t xml:space="preserve"> </w:t>
            </w:r>
            <w:r w:rsidRPr="000B4982">
              <w:rPr>
                <w:color w:val="525252"/>
                <w:sz w:val="24"/>
                <w:szCs w:val="24"/>
              </w:rPr>
              <w:t>biotecnologie</w:t>
            </w:r>
            <w:r w:rsidRPr="000B4982">
              <w:rPr>
                <w:color w:val="525252"/>
                <w:spacing w:val="-2"/>
                <w:sz w:val="24"/>
                <w:szCs w:val="24"/>
              </w:rPr>
              <w:t xml:space="preserve"> </w:t>
            </w:r>
            <w:r w:rsidRPr="000B4982">
              <w:rPr>
                <w:color w:val="525252"/>
                <w:sz w:val="24"/>
                <w:szCs w:val="24"/>
              </w:rPr>
              <w:t>per</w:t>
            </w:r>
            <w:r w:rsidRPr="000B4982">
              <w:rPr>
                <w:color w:val="525252"/>
                <w:spacing w:val="-2"/>
                <w:sz w:val="24"/>
                <w:szCs w:val="24"/>
              </w:rPr>
              <w:t xml:space="preserve"> </w:t>
            </w:r>
            <w:r w:rsidRPr="000B4982">
              <w:rPr>
                <w:color w:val="525252"/>
                <w:sz w:val="24"/>
                <w:szCs w:val="24"/>
              </w:rPr>
              <w:t>la</w:t>
            </w:r>
            <w:r w:rsidRPr="000B4982">
              <w:rPr>
                <w:color w:val="525252"/>
                <w:spacing w:val="-1"/>
                <w:sz w:val="24"/>
                <w:szCs w:val="24"/>
              </w:rPr>
              <w:t xml:space="preserve"> </w:t>
            </w:r>
            <w:r w:rsidRPr="000B4982">
              <w:rPr>
                <w:color w:val="525252"/>
                <w:sz w:val="24"/>
                <w:szCs w:val="24"/>
              </w:rPr>
              <w:t>produzione</w:t>
            </w:r>
            <w:r w:rsidRPr="000B4982">
              <w:rPr>
                <w:color w:val="525252"/>
                <w:spacing w:val="-2"/>
                <w:sz w:val="24"/>
                <w:szCs w:val="24"/>
              </w:rPr>
              <w:t xml:space="preserve"> </w:t>
            </w:r>
            <w:r w:rsidRPr="000B4982">
              <w:rPr>
                <w:color w:val="525252"/>
                <w:sz w:val="24"/>
                <w:szCs w:val="24"/>
              </w:rPr>
              <w:t>di</w:t>
            </w:r>
            <w:r w:rsidRPr="000B4982">
              <w:rPr>
                <w:color w:val="525252"/>
                <w:spacing w:val="-3"/>
                <w:sz w:val="24"/>
                <w:szCs w:val="24"/>
              </w:rPr>
              <w:t xml:space="preserve"> </w:t>
            </w:r>
            <w:r w:rsidRPr="000B4982">
              <w:rPr>
                <w:color w:val="525252"/>
                <w:sz w:val="24"/>
                <w:szCs w:val="24"/>
              </w:rPr>
              <w:t>pane,</w:t>
            </w:r>
            <w:r w:rsidRPr="000B4982">
              <w:rPr>
                <w:color w:val="525252"/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color w:val="525252"/>
                <w:sz w:val="24"/>
                <w:szCs w:val="24"/>
              </w:rPr>
              <w:t>vino,</w:t>
            </w:r>
            <w:r w:rsidRPr="000B4982">
              <w:rPr>
                <w:color w:val="525252"/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color w:val="525252"/>
                <w:sz w:val="24"/>
                <w:szCs w:val="24"/>
              </w:rPr>
              <w:t>birra.</w:t>
            </w:r>
          </w:p>
          <w:p w:rsidR="00BD6F72" w:rsidRPr="000B4982" w:rsidRDefault="00BD6F72" w:rsidP="00487A61">
            <w:pPr>
              <w:pStyle w:val="TableParagraph"/>
              <w:spacing w:before="3" w:line="235" w:lineRule="auto"/>
              <w:ind w:right="85"/>
              <w:rPr>
                <w:sz w:val="24"/>
                <w:szCs w:val="24"/>
              </w:rPr>
            </w:pPr>
            <w:r w:rsidRPr="000B4982">
              <w:rPr>
                <w:color w:val="525252"/>
                <w:sz w:val="24"/>
                <w:szCs w:val="24"/>
              </w:rPr>
              <w:t>Applicazioni</w:t>
            </w:r>
            <w:r w:rsidRPr="000B4982">
              <w:rPr>
                <w:color w:val="525252"/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color w:val="525252"/>
                <w:sz w:val="24"/>
                <w:szCs w:val="24"/>
              </w:rPr>
              <w:t>delle</w:t>
            </w:r>
            <w:r w:rsidRPr="000B4982">
              <w:rPr>
                <w:color w:val="525252"/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color w:val="525252"/>
                <w:sz w:val="24"/>
                <w:szCs w:val="24"/>
              </w:rPr>
              <w:t>biotecnologie</w:t>
            </w:r>
            <w:r w:rsidRPr="000B4982">
              <w:rPr>
                <w:color w:val="525252"/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color w:val="525252"/>
                <w:sz w:val="24"/>
                <w:szCs w:val="24"/>
              </w:rPr>
              <w:t>in</w:t>
            </w:r>
            <w:r w:rsidRPr="000B4982">
              <w:rPr>
                <w:color w:val="525252"/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color w:val="525252"/>
                <w:sz w:val="24"/>
                <w:szCs w:val="24"/>
              </w:rPr>
              <w:t>ambito</w:t>
            </w:r>
            <w:r w:rsidRPr="000B4982">
              <w:rPr>
                <w:color w:val="525252"/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color w:val="525252"/>
                <w:sz w:val="24"/>
                <w:szCs w:val="24"/>
              </w:rPr>
              <w:t>biomedico.</w:t>
            </w:r>
            <w:r w:rsidRPr="000B4982">
              <w:rPr>
                <w:color w:val="525252"/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color w:val="525252"/>
                <w:sz w:val="24"/>
                <w:szCs w:val="24"/>
              </w:rPr>
              <w:t>La tecnica della PCR.</w:t>
            </w:r>
          </w:p>
          <w:p w:rsidR="00BD6F72" w:rsidRPr="000B4982" w:rsidRDefault="00BD6F72" w:rsidP="00487A61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0B4982">
              <w:rPr>
                <w:color w:val="525252"/>
                <w:sz w:val="24"/>
                <w:szCs w:val="24"/>
              </w:rPr>
              <w:t>Biotecnologie</w:t>
            </w:r>
            <w:r w:rsidRPr="000B4982">
              <w:rPr>
                <w:color w:val="525252"/>
                <w:spacing w:val="80"/>
                <w:sz w:val="24"/>
                <w:szCs w:val="24"/>
              </w:rPr>
              <w:t xml:space="preserve"> </w:t>
            </w:r>
            <w:r w:rsidRPr="000B4982">
              <w:rPr>
                <w:color w:val="525252"/>
                <w:sz w:val="24"/>
                <w:szCs w:val="24"/>
              </w:rPr>
              <w:t>per</w:t>
            </w:r>
            <w:r w:rsidRPr="000B4982">
              <w:rPr>
                <w:color w:val="525252"/>
                <w:spacing w:val="80"/>
                <w:sz w:val="24"/>
                <w:szCs w:val="24"/>
              </w:rPr>
              <w:t xml:space="preserve"> </w:t>
            </w:r>
            <w:r w:rsidRPr="000B4982">
              <w:rPr>
                <w:color w:val="525252"/>
                <w:sz w:val="24"/>
                <w:szCs w:val="24"/>
              </w:rPr>
              <w:t>vaccini,</w:t>
            </w:r>
            <w:r w:rsidRPr="000B4982">
              <w:rPr>
                <w:color w:val="525252"/>
                <w:spacing w:val="80"/>
                <w:sz w:val="24"/>
                <w:szCs w:val="24"/>
              </w:rPr>
              <w:t xml:space="preserve"> </w:t>
            </w:r>
            <w:r w:rsidRPr="000B4982">
              <w:rPr>
                <w:color w:val="525252"/>
                <w:sz w:val="24"/>
                <w:szCs w:val="24"/>
              </w:rPr>
              <w:t>anticorpi</w:t>
            </w:r>
            <w:r w:rsidRPr="000B4982">
              <w:rPr>
                <w:color w:val="525252"/>
                <w:spacing w:val="80"/>
                <w:sz w:val="24"/>
                <w:szCs w:val="24"/>
              </w:rPr>
              <w:t xml:space="preserve"> </w:t>
            </w:r>
            <w:r w:rsidRPr="000B4982">
              <w:rPr>
                <w:color w:val="525252"/>
                <w:sz w:val="24"/>
                <w:szCs w:val="24"/>
              </w:rPr>
              <w:t>monoclonali,</w:t>
            </w:r>
            <w:r w:rsidRPr="000B4982">
              <w:rPr>
                <w:color w:val="525252"/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color w:val="525252"/>
                <w:sz w:val="24"/>
                <w:szCs w:val="24"/>
              </w:rPr>
              <w:t>sintesi proteine (</w:t>
            </w:r>
            <w:r w:rsidR="009B5CF4" w:rsidRPr="000B4982">
              <w:rPr>
                <w:color w:val="525252"/>
                <w:sz w:val="24"/>
                <w:szCs w:val="24"/>
              </w:rPr>
              <w:t xml:space="preserve">es: </w:t>
            </w:r>
            <w:r w:rsidRPr="000B4982">
              <w:rPr>
                <w:color w:val="525252"/>
                <w:sz w:val="24"/>
                <w:szCs w:val="24"/>
              </w:rPr>
              <w:t>insulina) DNA ricombinante (cenni)</w:t>
            </w:r>
            <w:r w:rsidR="00776B6B">
              <w:rPr>
                <w:color w:val="525252"/>
                <w:sz w:val="24"/>
                <w:szCs w:val="24"/>
              </w:rPr>
              <w:t>, Farmacoterapia classica, farmaci biologici e nuove frontiere terapeutiche (cenni generali).</w:t>
            </w:r>
          </w:p>
        </w:tc>
        <w:tc>
          <w:tcPr>
            <w:tcW w:w="1867" w:type="dxa"/>
          </w:tcPr>
          <w:p w:rsidR="00BD6F72" w:rsidRPr="000B4982" w:rsidRDefault="00BD6F72" w:rsidP="00487A61">
            <w:pPr>
              <w:pStyle w:val="TableParagraph"/>
              <w:spacing w:before="1"/>
              <w:ind w:left="105" w:right="113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Saper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definire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il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concetto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biotecnologia.</w:t>
            </w:r>
          </w:p>
          <w:p w:rsidR="00BD6F72" w:rsidRPr="000B4982" w:rsidRDefault="00BD6F72" w:rsidP="00487A61">
            <w:pPr>
              <w:pStyle w:val="TableParagraph"/>
              <w:spacing w:before="3"/>
              <w:ind w:left="105" w:right="136"/>
              <w:rPr>
                <w:sz w:val="24"/>
                <w:szCs w:val="24"/>
              </w:rPr>
            </w:pPr>
            <w:r w:rsidRPr="000B4982">
              <w:rPr>
                <w:spacing w:val="-2"/>
                <w:sz w:val="24"/>
                <w:szCs w:val="24"/>
              </w:rPr>
              <w:t>Individuare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biotecnologie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classiche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nuove</w:t>
            </w:r>
          </w:p>
          <w:p w:rsidR="00BD6F72" w:rsidRPr="000B4982" w:rsidRDefault="00BD6F72" w:rsidP="00487A61">
            <w:pPr>
              <w:pStyle w:val="TableParagraph"/>
              <w:ind w:left="105" w:right="360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Saper individuare ed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illustrare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applicazioni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produttive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delle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biotecnologie.</w:t>
            </w:r>
          </w:p>
          <w:p w:rsidR="00BD6F72" w:rsidRPr="000B4982" w:rsidRDefault="00BD6F72" w:rsidP="00487A61">
            <w:pPr>
              <w:pStyle w:val="TableParagraph"/>
              <w:spacing w:line="242" w:lineRule="auto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Spiegare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la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tecnica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della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4"/>
                <w:sz w:val="24"/>
                <w:szCs w:val="24"/>
              </w:rPr>
              <w:t>PCR.</w:t>
            </w:r>
          </w:p>
        </w:tc>
        <w:tc>
          <w:tcPr>
            <w:tcW w:w="1872" w:type="dxa"/>
          </w:tcPr>
          <w:p w:rsidR="00BD6F72" w:rsidRPr="000B4982" w:rsidRDefault="00BD6F72" w:rsidP="00487A61">
            <w:pPr>
              <w:pStyle w:val="TableParagraph"/>
              <w:spacing w:before="1"/>
              <w:ind w:right="133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Sapere descrivere le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principali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biotecnologie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 base, comparandole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tra</w:t>
            </w:r>
            <w:r w:rsidRPr="000B4982">
              <w:rPr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loro</w:t>
            </w:r>
            <w:r w:rsidRPr="000B4982">
              <w:rPr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e</w:t>
            </w:r>
            <w:r w:rsidRPr="000B4982">
              <w:rPr>
                <w:spacing w:val="-8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distinguendole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in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base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agli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utilizzi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pratici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che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consentono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Comprendere la varietà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di applicazioni pratiche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delle</w:t>
            </w:r>
            <w:r w:rsidRPr="000B4982">
              <w:rPr>
                <w:spacing w:val="-5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biotecnologie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industriali</w:t>
            </w:r>
          </w:p>
        </w:tc>
        <w:tc>
          <w:tcPr>
            <w:tcW w:w="1867" w:type="dxa"/>
          </w:tcPr>
          <w:p w:rsidR="00BD6F72" w:rsidRPr="000B4982" w:rsidRDefault="00BD6F72" w:rsidP="00487A61">
            <w:pPr>
              <w:pStyle w:val="TableParagraph"/>
              <w:spacing w:before="1" w:line="278" w:lineRule="auto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Definire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che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cosa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sono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biotecnologie.</w:t>
            </w:r>
          </w:p>
          <w:p w:rsidR="00BD6F72" w:rsidRPr="000B4982" w:rsidRDefault="00BD6F72" w:rsidP="00487A61">
            <w:pPr>
              <w:pStyle w:val="TableParagraph"/>
              <w:spacing w:line="278" w:lineRule="auto"/>
              <w:ind w:left="105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Fornire esempi di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applicazioni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in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ambito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2"/>
                <w:sz w:val="24"/>
                <w:szCs w:val="24"/>
              </w:rPr>
              <w:t>biomedico.</w:t>
            </w:r>
          </w:p>
          <w:p w:rsidR="00BD6F72" w:rsidRPr="000B4982" w:rsidRDefault="00BD6F72" w:rsidP="00487A61">
            <w:pPr>
              <w:pStyle w:val="TableParagraph"/>
              <w:spacing w:line="278" w:lineRule="auto"/>
              <w:ind w:left="105" w:right="170"/>
              <w:rPr>
                <w:sz w:val="24"/>
                <w:szCs w:val="24"/>
              </w:rPr>
            </w:pPr>
            <w:r w:rsidRPr="000B4982">
              <w:rPr>
                <w:sz w:val="24"/>
                <w:szCs w:val="24"/>
              </w:rPr>
              <w:t>Conoscere</w:t>
            </w:r>
            <w:r w:rsidRPr="000B4982">
              <w:rPr>
                <w:spacing w:val="-10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le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fasi</w:t>
            </w:r>
            <w:r w:rsidRPr="000B4982">
              <w:rPr>
                <w:spacing w:val="-9"/>
                <w:sz w:val="24"/>
                <w:szCs w:val="24"/>
              </w:rPr>
              <w:t xml:space="preserve"> </w:t>
            </w:r>
            <w:r w:rsidRPr="000B4982">
              <w:rPr>
                <w:sz w:val="24"/>
                <w:szCs w:val="24"/>
              </w:rPr>
              <w:t>della</w:t>
            </w:r>
            <w:r w:rsidRPr="000B4982">
              <w:rPr>
                <w:spacing w:val="40"/>
                <w:sz w:val="24"/>
                <w:szCs w:val="24"/>
              </w:rPr>
              <w:t xml:space="preserve"> </w:t>
            </w:r>
            <w:r w:rsidRPr="000B4982">
              <w:rPr>
                <w:spacing w:val="-4"/>
                <w:sz w:val="24"/>
                <w:szCs w:val="24"/>
              </w:rPr>
              <w:t>PCR.</w:t>
            </w:r>
          </w:p>
        </w:tc>
        <w:tc>
          <w:tcPr>
            <w:tcW w:w="245" w:type="dxa"/>
            <w:vMerge/>
            <w:tcBorders>
              <w:top w:val="nil"/>
            </w:tcBorders>
          </w:tcPr>
          <w:p w:rsidR="00BD6F72" w:rsidRPr="000B4982" w:rsidRDefault="00BD6F72" w:rsidP="00487A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D6F72" w:rsidRPr="000B4982" w:rsidRDefault="00BD6F72" w:rsidP="00BD6F72">
      <w:pPr>
        <w:rPr>
          <w:rFonts w:ascii="Calibri" w:hAnsi="Calibri" w:cs="Calibri"/>
          <w:sz w:val="24"/>
          <w:szCs w:val="24"/>
        </w:rPr>
        <w:sectPr w:rsidR="00BD6F72" w:rsidRPr="000B4982" w:rsidSect="0086179B">
          <w:type w:val="continuous"/>
          <w:pgSz w:w="11900" w:h="16840"/>
          <w:pgMar w:top="400" w:right="740" w:bottom="280" w:left="880" w:header="720" w:footer="720" w:gutter="0"/>
          <w:cols w:space="720"/>
        </w:sectPr>
      </w:pPr>
    </w:p>
    <w:p w:rsidR="00754735" w:rsidRDefault="0070210E">
      <w:pPr>
        <w:tabs>
          <w:tab w:val="center" w:pos="4819"/>
          <w:tab w:val="right" w:pos="9612"/>
        </w:tabs>
        <w:rPr>
          <w:rFonts w:ascii="Calibri" w:hAnsi="Calibri" w:cs="Calibri"/>
          <w:b/>
          <w:bCs/>
          <w:sz w:val="24"/>
          <w:szCs w:val="24"/>
        </w:rPr>
      </w:pPr>
      <w:r w:rsidRPr="00695F77">
        <w:rPr>
          <w:rFonts w:ascii="Calibri" w:hAnsi="Calibri" w:cs="Calibri"/>
          <w:b/>
          <w:bCs/>
          <w:sz w:val="24"/>
          <w:szCs w:val="24"/>
        </w:rPr>
        <w:lastRenderedPageBreak/>
        <w:t>3. Attività o percorsi didattici concordati nel CdC a livello interdisciplinare - Educazione civica</w:t>
      </w:r>
    </w:p>
    <w:p w:rsidR="002E7E20" w:rsidRPr="002E7E20" w:rsidRDefault="002E7E20" w:rsidP="002E7E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</w:pPr>
      <w:r w:rsidRPr="002E7E20">
        <w:rPr>
          <w:rFonts w:ascii="Calibri" w:eastAsia="Times New Roman" w:hAnsi="Calibri" w:cs="Calibri"/>
          <w:b/>
          <w:bCs/>
          <w:sz w:val="24"/>
          <w:szCs w:val="24"/>
          <w:u w:val="single"/>
          <w:bdr w:val="none" w:sz="0" w:space="0" w:color="auto"/>
        </w:rPr>
        <w:t>3. COMPETENZE ED OBIETTIVI TRASVERSALI PROGRAMMATI DAL CdC</w:t>
      </w:r>
    </w:p>
    <w:p w:rsidR="002E7E20" w:rsidRPr="002E7E20" w:rsidRDefault="002E7E20" w:rsidP="002E7E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</w:pPr>
    </w:p>
    <w:p w:rsidR="002E7E20" w:rsidRPr="002E7E20" w:rsidRDefault="002E7E20" w:rsidP="002E7E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</w:pPr>
      <w:r w:rsidRPr="002E7E20">
        <w:rPr>
          <w:rFonts w:ascii="Calibri" w:eastAsia="Times New Roman" w:hAnsi="Calibri" w:cs="Calibri"/>
          <w:sz w:val="24"/>
          <w:szCs w:val="24"/>
          <w:bdr w:val="none" w:sz="0" w:space="0" w:color="auto"/>
        </w:rPr>
        <w:t>Tali competenze e obiettivi sono stati individuati tenendo conto delle generali finalità educative e formative del nostro Istituto e delle decisioni dei Dipartimenti, dopo una attenta valutazione della situazione di partenza della classe e in continuità con il lavoro degli anni precedenti. Il CdC ritiene che gli studenti debbano acquisire le competenze chiave di cittadinanza europee. </w:t>
      </w:r>
    </w:p>
    <w:p w:rsidR="002E7E20" w:rsidRPr="002E7E20" w:rsidRDefault="002E7E20" w:rsidP="002E7E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</w:pPr>
      <w:r w:rsidRPr="002E7E20">
        <w:rPr>
          <w:rFonts w:ascii="Calibri" w:eastAsia="Times New Roman" w:hAnsi="Calibri" w:cs="Calibri"/>
          <w:sz w:val="24"/>
          <w:szCs w:val="24"/>
          <w:bdr w:val="none" w:sz="0" w:space="0" w:color="auto"/>
        </w:rPr>
        <w:t>Individua quindi come competenze chiave europee: </w:t>
      </w:r>
    </w:p>
    <w:p w:rsidR="002E7E20" w:rsidRPr="002E7E20" w:rsidRDefault="002E7E20" w:rsidP="002E7E2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/>
        </w:rPr>
      </w:pPr>
      <w:r w:rsidRPr="002E7E20">
        <w:rPr>
          <w:rFonts w:ascii="Calibri" w:eastAsia="Times New Roman" w:hAnsi="Calibri" w:cs="Calibri"/>
          <w:sz w:val="24"/>
          <w:szCs w:val="24"/>
          <w:bdr w:val="none" w:sz="0" w:space="0" w:color="auto"/>
        </w:rPr>
        <w:t>imparare ad imparare, </w:t>
      </w:r>
    </w:p>
    <w:p w:rsidR="002E7E20" w:rsidRPr="002E7E20" w:rsidRDefault="002E7E20" w:rsidP="002E7E2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/>
        </w:rPr>
      </w:pPr>
      <w:r w:rsidRPr="002E7E20">
        <w:rPr>
          <w:rFonts w:ascii="Calibri" w:eastAsia="Times New Roman" w:hAnsi="Calibri" w:cs="Calibri"/>
          <w:sz w:val="24"/>
          <w:szCs w:val="24"/>
          <w:bdr w:val="none" w:sz="0" w:space="0" w:color="auto"/>
        </w:rPr>
        <w:t>saper comunicare nella madrelingua,</w:t>
      </w:r>
    </w:p>
    <w:p w:rsidR="002E7E20" w:rsidRPr="002E7E20" w:rsidRDefault="002E7E20" w:rsidP="002E7E2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/>
        </w:rPr>
      </w:pPr>
      <w:r w:rsidRPr="002E7E20">
        <w:rPr>
          <w:rFonts w:ascii="Calibri" w:eastAsia="Times New Roman" w:hAnsi="Calibri" w:cs="Calibri"/>
          <w:sz w:val="24"/>
          <w:szCs w:val="24"/>
          <w:bdr w:val="none" w:sz="0" w:space="0" w:color="auto"/>
        </w:rPr>
        <w:t>saper comunicare nelle lingue straniere,</w:t>
      </w:r>
    </w:p>
    <w:p w:rsidR="002E7E20" w:rsidRPr="002E7E20" w:rsidRDefault="002E7E20" w:rsidP="002E7E2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/>
        </w:rPr>
      </w:pPr>
      <w:r w:rsidRPr="002E7E20">
        <w:rPr>
          <w:rFonts w:ascii="Calibri" w:eastAsia="Times New Roman" w:hAnsi="Calibri" w:cs="Calibri"/>
          <w:sz w:val="24"/>
          <w:szCs w:val="24"/>
          <w:bdr w:val="none" w:sz="0" w:space="0" w:color="auto"/>
        </w:rPr>
        <w:t>avere competenza matematica e competenze di base in scienze e tecnologia, </w:t>
      </w:r>
    </w:p>
    <w:p w:rsidR="002E7E20" w:rsidRPr="002E7E20" w:rsidRDefault="002E7E20" w:rsidP="002E7E2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/>
        </w:rPr>
      </w:pPr>
      <w:r w:rsidRPr="002E7E20">
        <w:rPr>
          <w:rFonts w:ascii="Calibri" w:eastAsia="Times New Roman" w:hAnsi="Calibri" w:cs="Calibri"/>
          <w:sz w:val="24"/>
          <w:szCs w:val="24"/>
          <w:bdr w:val="none" w:sz="0" w:space="0" w:color="auto"/>
        </w:rPr>
        <w:t>avere competenze digitali, </w:t>
      </w:r>
    </w:p>
    <w:p w:rsidR="002E7E20" w:rsidRPr="002E7E20" w:rsidRDefault="002E7E20" w:rsidP="002E7E2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/>
        </w:rPr>
      </w:pPr>
      <w:r w:rsidRPr="002E7E20">
        <w:rPr>
          <w:rFonts w:ascii="Calibri" w:eastAsia="Times New Roman" w:hAnsi="Calibri" w:cs="Calibri"/>
          <w:sz w:val="24"/>
          <w:szCs w:val="24"/>
          <w:bdr w:val="none" w:sz="0" w:space="0" w:color="auto"/>
        </w:rPr>
        <w:t>avere competenze sociali e civiche,</w:t>
      </w:r>
    </w:p>
    <w:p w:rsidR="002E7E20" w:rsidRPr="002E7E20" w:rsidRDefault="002E7E20" w:rsidP="002E7E2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/>
        </w:rPr>
      </w:pPr>
      <w:r w:rsidRPr="002E7E20">
        <w:rPr>
          <w:rFonts w:ascii="Calibri" w:eastAsia="Times New Roman" w:hAnsi="Calibri" w:cs="Calibri"/>
          <w:sz w:val="24"/>
          <w:szCs w:val="24"/>
          <w:bdr w:val="none" w:sz="0" w:space="0" w:color="auto"/>
        </w:rPr>
        <w:t>avere spirito d’iniziativa e imprenditorialità, </w:t>
      </w:r>
    </w:p>
    <w:p w:rsidR="002E7E20" w:rsidRPr="002E7E20" w:rsidRDefault="002E7E20" w:rsidP="002E7E2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/>
        </w:rPr>
      </w:pPr>
      <w:r w:rsidRPr="002E7E20">
        <w:rPr>
          <w:rFonts w:ascii="Calibri" w:eastAsia="Times New Roman" w:hAnsi="Calibri" w:cs="Calibri"/>
          <w:sz w:val="24"/>
          <w:szCs w:val="24"/>
          <w:bdr w:val="none" w:sz="0" w:space="0" w:color="auto"/>
        </w:rPr>
        <w:t>avere consapevolezza e espressione culturale.</w:t>
      </w:r>
    </w:p>
    <w:p w:rsidR="002E7E20" w:rsidRPr="002E7E20" w:rsidRDefault="002E7E20" w:rsidP="002E7E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</w:pPr>
    </w:p>
    <w:p w:rsidR="002E7E20" w:rsidRPr="002E7E20" w:rsidRDefault="002E7E20" w:rsidP="002E7E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</w:pPr>
      <w:r w:rsidRPr="002E7E20">
        <w:rPr>
          <w:rFonts w:ascii="Calibri" w:eastAsia="Times New Roman" w:hAnsi="Calibri" w:cs="Calibri"/>
          <w:sz w:val="24"/>
          <w:szCs w:val="24"/>
          <w:bdr w:val="none" w:sz="0" w:space="0" w:color="auto"/>
        </w:rPr>
        <w:t>Le competenze sono articolate in riferimento agli obiettivi relativi ai principali assi culturali.</w:t>
      </w:r>
    </w:p>
    <w:p w:rsidR="002E7E20" w:rsidRPr="002E7E20" w:rsidRDefault="002E7E20" w:rsidP="002E7E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</w:pPr>
    </w:p>
    <w:p w:rsidR="002E7E20" w:rsidRPr="002E7E20" w:rsidRDefault="002E7E20" w:rsidP="002E7E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</w:pPr>
      <w:r w:rsidRPr="002E7E20">
        <w:rPr>
          <w:rFonts w:ascii="Calibri" w:eastAsia="Times New Roman" w:hAnsi="Calibri" w:cs="Calibri"/>
          <w:b/>
          <w:bCs/>
          <w:i/>
          <w:iCs/>
          <w:sz w:val="24"/>
          <w:szCs w:val="24"/>
          <w:bdr w:val="none" w:sz="0" w:space="0" w:color="auto"/>
        </w:rPr>
        <w:t>Competenze ed obiettivi educativi, relazionali e cognitivi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2"/>
        <w:gridCol w:w="2964"/>
        <w:gridCol w:w="4356"/>
      </w:tblGrid>
      <w:tr w:rsidR="002E7E20" w:rsidRPr="002E7E20" w:rsidTr="002E7E2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7" w:type="dxa"/>
              <w:left w:w="52" w:type="dxa"/>
              <w:bottom w:w="57" w:type="dxa"/>
              <w:right w:w="57" w:type="dxa"/>
            </w:tcMar>
            <w:hideMark/>
          </w:tcPr>
          <w:p w:rsidR="002E7E20" w:rsidRPr="002E7E20" w:rsidRDefault="002E7E20" w:rsidP="002E7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  <w:r w:rsidRPr="002E7E2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/>
              </w:rPr>
              <w:t>COMPETENZE CHIAVE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7" w:type="dxa"/>
              <w:left w:w="52" w:type="dxa"/>
              <w:bottom w:w="57" w:type="dxa"/>
              <w:right w:w="57" w:type="dxa"/>
            </w:tcMar>
            <w:hideMark/>
          </w:tcPr>
          <w:p w:rsidR="002E7E20" w:rsidRPr="002E7E20" w:rsidRDefault="002E7E20" w:rsidP="002E7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  <w:r w:rsidRPr="002E7E2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/>
              </w:rPr>
              <w:t>OBIETTIVI EDUCATIVI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7" w:type="dxa"/>
              <w:left w:w="52" w:type="dxa"/>
              <w:bottom w:w="57" w:type="dxa"/>
              <w:right w:w="57" w:type="dxa"/>
            </w:tcMar>
            <w:hideMark/>
          </w:tcPr>
          <w:p w:rsidR="002E7E20" w:rsidRPr="002E7E20" w:rsidRDefault="002E7E20" w:rsidP="002E7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  <w:r w:rsidRPr="002E7E2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/>
              </w:rPr>
              <w:t>OBIETTIVI COGNITIVI</w:t>
            </w:r>
          </w:p>
        </w:tc>
      </w:tr>
      <w:tr w:rsidR="002E7E20" w:rsidRPr="002E7E20" w:rsidTr="002E7E2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7" w:type="dxa"/>
              <w:left w:w="52" w:type="dxa"/>
              <w:bottom w:w="57" w:type="dxa"/>
              <w:right w:w="57" w:type="dxa"/>
            </w:tcMar>
            <w:hideMark/>
          </w:tcPr>
          <w:p w:rsidR="002E7E20" w:rsidRPr="002E7E20" w:rsidRDefault="002E7E20" w:rsidP="002E7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7" w:type="dxa"/>
              <w:left w:w="52" w:type="dxa"/>
              <w:bottom w:w="57" w:type="dxa"/>
              <w:right w:w="57" w:type="dxa"/>
            </w:tcMar>
            <w:hideMark/>
          </w:tcPr>
          <w:p w:rsidR="002E7E20" w:rsidRPr="002E7E20" w:rsidRDefault="002E7E20" w:rsidP="002E7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7" w:type="dxa"/>
              <w:left w:w="52" w:type="dxa"/>
              <w:bottom w:w="57" w:type="dxa"/>
              <w:right w:w="57" w:type="dxa"/>
            </w:tcMar>
            <w:hideMark/>
          </w:tcPr>
          <w:p w:rsidR="002E7E20" w:rsidRPr="002E7E20" w:rsidRDefault="002E7E20" w:rsidP="002E7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2E7E20" w:rsidRPr="002E7E20" w:rsidTr="002E7E2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7" w:type="dxa"/>
            </w:tcMar>
            <w:hideMark/>
          </w:tcPr>
          <w:p w:rsidR="002E7E20" w:rsidRPr="002E7E20" w:rsidRDefault="002E7E20" w:rsidP="002E7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  <w:r w:rsidRPr="002E7E2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/>
              </w:rPr>
              <w:t>IMPARARE AD IMPARARE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7" w:type="dxa"/>
            </w:tcMar>
            <w:hideMark/>
          </w:tcPr>
          <w:p w:rsidR="002E7E20" w:rsidRPr="002E7E20" w:rsidRDefault="002E7E20" w:rsidP="002E7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  <w:r w:rsidRPr="002E7E2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/>
              </w:rPr>
              <w:t>impegnarsi</w:t>
            </w:r>
            <w:r w:rsidRPr="002E7E20">
              <w:rPr>
                <w:rFonts w:ascii="Calibri" w:eastAsia="Times New Roman" w:hAnsi="Calibri" w:cs="Calibri"/>
                <w:sz w:val="24"/>
                <w:szCs w:val="24"/>
                <w:bdr w:val="none" w:sz="0" w:space="0" w:color="auto"/>
              </w:rPr>
              <w:t xml:space="preserve"> a migliorare;</w:t>
            </w:r>
          </w:p>
          <w:p w:rsidR="002E7E20" w:rsidRPr="002E7E20" w:rsidRDefault="002E7E20" w:rsidP="002E7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  <w:r w:rsidRPr="002E7E2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/>
              </w:rPr>
              <w:t>partecipare responsabilmente</w:t>
            </w:r>
            <w:r w:rsidRPr="002E7E20">
              <w:rPr>
                <w:rFonts w:ascii="Calibri" w:eastAsia="Times New Roman" w:hAnsi="Calibri" w:cs="Calibri"/>
                <w:sz w:val="24"/>
                <w:szCs w:val="24"/>
                <w:bdr w:val="none" w:sz="0" w:space="0" w:color="auto"/>
              </w:rPr>
              <w:t xml:space="preserve"> alle attività scolastiche; mostrare </w:t>
            </w:r>
            <w:r w:rsidRPr="002E7E2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/>
              </w:rPr>
              <w:t>autocontrollo</w:t>
            </w:r>
            <w:r w:rsidRPr="002E7E20">
              <w:rPr>
                <w:rFonts w:ascii="Calibri" w:eastAsia="Times New Roman" w:hAnsi="Calibri" w:cs="Calibri"/>
                <w:sz w:val="24"/>
                <w:szCs w:val="24"/>
                <w:bdr w:val="none" w:sz="0" w:space="0" w:color="auto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7" w:type="dxa"/>
            </w:tcMar>
            <w:hideMark/>
          </w:tcPr>
          <w:p w:rsidR="002E7E20" w:rsidRPr="002E7E20" w:rsidRDefault="002E7E20" w:rsidP="002E7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  <w:r w:rsidRPr="002E7E20">
              <w:rPr>
                <w:rFonts w:ascii="Calibri" w:eastAsia="Times New Roman" w:hAnsi="Calibri" w:cs="Calibri"/>
                <w:sz w:val="24"/>
                <w:szCs w:val="24"/>
                <w:bdr w:val="none" w:sz="0" w:space="0" w:color="auto"/>
              </w:rPr>
              <w:t xml:space="preserve">potenziare la capacità di </w:t>
            </w:r>
            <w:r w:rsidRPr="002E7E2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/>
              </w:rPr>
              <w:t>osservazione</w:t>
            </w:r>
            <w:r w:rsidRPr="002E7E20">
              <w:rPr>
                <w:rFonts w:ascii="Calibri" w:eastAsia="Times New Roman" w:hAnsi="Calibri" w:cs="Calibri"/>
                <w:sz w:val="24"/>
                <w:szCs w:val="24"/>
                <w:bdr w:val="none" w:sz="0" w:space="0" w:color="auto"/>
              </w:rPr>
              <w:t xml:space="preserve"> del reale; </w:t>
            </w:r>
            <w:r w:rsidRPr="002E7E2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/>
              </w:rPr>
              <w:t>organizzare</w:t>
            </w:r>
            <w:r w:rsidRPr="002E7E20">
              <w:rPr>
                <w:rFonts w:ascii="Calibri" w:eastAsia="Times New Roman" w:hAnsi="Calibri" w:cs="Calibri"/>
                <w:sz w:val="24"/>
                <w:szCs w:val="24"/>
                <w:bdr w:val="none" w:sz="0" w:space="0" w:color="auto"/>
              </w:rPr>
              <w:t xml:space="preserve"> il proprio lavoro autonomamente; </w:t>
            </w:r>
            <w:r w:rsidRPr="002E7E2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/>
              </w:rPr>
              <w:t>fare domande</w:t>
            </w:r>
            <w:r w:rsidRPr="002E7E20">
              <w:rPr>
                <w:rFonts w:ascii="Calibri" w:eastAsia="Times New Roman" w:hAnsi="Calibri" w:cs="Calibri"/>
                <w:sz w:val="24"/>
                <w:szCs w:val="24"/>
                <w:bdr w:val="none" w:sz="0" w:space="0" w:color="auto"/>
              </w:rPr>
              <w:t xml:space="preserve"> opportune e pertinenti; individuare </w:t>
            </w:r>
            <w:r w:rsidRPr="002E7E2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/>
              </w:rPr>
              <w:t>collegamenti</w:t>
            </w:r>
            <w:r w:rsidRPr="002E7E20">
              <w:rPr>
                <w:rFonts w:ascii="Calibri" w:eastAsia="Times New Roman" w:hAnsi="Calibri" w:cs="Calibri"/>
                <w:sz w:val="24"/>
                <w:szCs w:val="24"/>
                <w:bdr w:val="none" w:sz="0" w:space="0" w:color="auto"/>
              </w:rPr>
              <w:t xml:space="preserve"> e </w:t>
            </w:r>
            <w:r w:rsidRPr="002E7E2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/>
              </w:rPr>
              <w:t>relazioni</w:t>
            </w:r>
            <w:r w:rsidRPr="002E7E20">
              <w:rPr>
                <w:rFonts w:ascii="Calibri" w:eastAsia="Times New Roman" w:hAnsi="Calibri" w:cs="Calibri"/>
                <w:sz w:val="24"/>
                <w:szCs w:val="24"/>
                <w:bdr w:val="none" w:sz="0" w:space="0" w:color="auto"/>
              </w:rPr>
              <w:t xml:space="preserve"> tra fenomeni, eventi e concetti diversi, anche appartenenti a diversi ambiti</w:t>
            </w:r>
          </w:p>
        </w:tc>
      </w:tr>
      <w:tr w:rsidR="002E7E20" w:rsidRPr="002E7E20" w:rsidTr="002E7E2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7" w:type="dxa"/>
            </w:tcMar>
            <w:hideMark/>
          </w:tcPr>
          <w:p w:rsidR="002E7E20" w:rsidRPr="002E7E20" w:rsidRDefault="002E7E20" w:rsidP="002E7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  <w:r w:rsidRPr="002E7E2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/>
              </w:rPr>
              <w:t>Comunicazione nella madrelingua</w:t>
            </w:r>
          </w:p>
          <w:p w:rsidR="002E7E20" w:rsidRPr="002E7E20" w:rsidRDefault="002E7E20" w:rsidP="002E7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  <w:r w:rsidRPr="002E7E2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/>
              </w:rPr>
              <w:t>Comunicazione nelle lingue straniere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7" w:type="dxa"/>
            </w:tcMar>
            <w:hideMark/>
          </w:tcPr>
          <w:p w:rsidR="002E7E20" w:rsidRPr="002E7E20" w:rsidRDefault="002E7E20" w:rsidP="002E7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  <w:r w:rsidRPr="002E7E20">
              <w:rPr>
                <w:rFonts w:ascii="Calibri" w:eastAsia="Times New Roman" w:hAnsi="Calibri" w:cs="Calibri"/>
                <w:sz w:val="24"/>
                <w:szCs w:val="24"/>
                <w:bdr w:val="none" w:sz="0" w:space="0" w:color="auto"/>
              </w:rPr>
              <w:t xml:space="preserve">saper rispettare i tempi e curare la forma della </w:t>
            </w:r>
            <w:r w:rsidRPr="002E7E2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/>
              </w:rPr>
              <w:t>conversazione</w:t>
            </w:r>
            <w:r w:rsidRPr="002E7E20">
              <w:rPr>
                <w:rFonts w:ascii="Calibri" w:eastAsia="Times New Roman" w:hAnsi="Calibri" w:cs="Calibri"/>
                <w:sz w:val="24"/>
                <w:szCs w:val="24"/>
                <w:bdr w:val="none" w:sz="0" w:space="0" w:color="auto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7" w:type="dxa"/>
            </w:tcMar>
            <w:hideMark/>
          </w:tcPr>
          <w:p w:rsidR="002E7E20" w:rsidRPr="002E7E20" w:rsidRDefault="002E7E20" w:rsidP="002E7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  <w:r w:rsidRPr="002E7E2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/>
              </w:rPr>
              <w:t>comprendere</w:t>
            </w:r>
            <w:r w:rsidRPr="002E7E20">
              <w:rPr>
                <w:rFonts w:ascii="Calibri" w:eastAsia="Times New Roman" w:hAnsi="Calibri" w:cs="Calibri"/>
                <w:sz w:val="24"/>
                <w:szCs w:val="24"/>
                <w:bdr w:val="none" w:sz="0" w:space="0" w:color="auto"/>
              </w:rPr>
              <w:t xml:space="preserve"> e rappresentare testi e messaggi di genere e complessità diversi, formulati con linguaggi e supporti differenti;</w:t>
            </w:r>
          </w:p>
          <w:p w:rsidR="002E7E20" w:rsidRPr="002E7E20" w:rsidRDefault="002E7E20" w:rsidP="002E7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  <w:r w:rsidRPr="002E7E20">
              <w:rPr>
                <w:rFonts w:ascii="Calibri" w:eastAsia="Times New Roman" w:hAnsi="Calibri" w:cs="Calibri"/>
                <w:sz w:val="24"/>
                <w:szCs w:val="24"/>
                <w:bdr w:val="none" w:sz="0" w:space="0" w:color="auto"/>
              </w:rPr>
              <w:t xml:space="preserve">elaborare </w:t>
            </w:r>
            <w:r w:rsidRPr="002E7E2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/>
              </w:rPr>
              <w:t>testi coerenti</w:t>
            </w:r>
            <w:r w:rsidRPr="002E7E20">
              <w:rPr>
                <w:rFonts w:ascii="Calibri" w:eastAsia="Times New Roman" w:hAnsi="Calibri" w:cs="Calibri"/>
                <w:sz w:val="24"/>
                <w:szCs w:val="24"/>
                <w:bdr w:val="none" w:sz="0" w:space="0" w:color="auto"/>
              </w:rPr>
              <w:t xml:space="preserve"> con proposizioni di senso compiuto.</w:t>
            </w:r>
          </w:p>
        </w:tc>
      </w:tr>
      <w:tr w:rsidR="002E7E20" w:rsidRPr="002E7E20" w:rsidTr="002E7E2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7" w:type="dxa"/>
            </w:tcMar>
            <w:hideMark/>
          </w:tcPr>
          <w:p w:rsidR="002E7E20" w:rsidRPr="002E7E20" w:rsidRDefault="002E7E20" w:rsidP="002E7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  <w:r w:rsidRPr="002E7E2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/>
              </w:rPr>
              <w:t>Competenze sociali e civiche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7" w:type="dxa"/>
            </w:tcMar>
            <w:hideMark/>
          </w:tcPr>
          <w:p w:rsidR="002E7E20" w:rsidRPr="002E7E20" w:rsidRDefault="002E7E20" w:rsidP="002E7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  <w:r w:rsidRPr="002E7E2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/>
              </w:rPr>
              <w:t>interagire</w:t>
            </w:r>
            <w:r w:rsidRPr="002E7E20">
              <w:rPr>
                <w:rFonts w:ascii="Calibri" w:eastAsia="Times New Roman" w:hAnsi="Calibri" w:cs="Calibri"/>
                <w:sz w:val="24"/>
                <w:szCs w:val="24"/>
                <w:bdr w:val="none" w:sz="0" w:space="0" w:color="auto"/>
              </w:rPr>
              <w:t xml:space="preserve"> in gruppo imparando ad accettare e a confrontarsi con la diversità e a gestire la eventuale conflittualità;</w:t>
            </w:r>
          </w:p>
          <w:p w:rsidR="002E7E20" w:rsidRPr="002E7E20" w:rsidRDefault="002E7E20" w:rsidP="002E7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  <w:r w:rsidRPr="002E7E2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/>
              </w:rPr>
              <w:t>riconoscere e rispettare</w:t>
            </w:r>
            <w:r w:rsidRPr="002E7E20">
              <w:rPr>
                <w:rFonts w:ascii="Calibri" w:eastAsia="Times New Roman" w:hAnsi="Calibri" w:cs="Calibri"/>
                <w:sz w:val="24"/>
                <w:szCs w:val="24"/>
                <w:bdr w:val="none" w:sz="0" w:space="0" w:color="auto"/>
              </w:rPr>
              <w:t xml:space="preserve"> limiti, regole, responsabilità, diritti e bisogni altrui.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7" w:type="dxa"/>
            </w:tcMar>
            <w:hideMark/>
          </w:tcPr>
          <w:p w:rsidR="002E7E20" w:rsidRPr="002E7E20" w:rsidRDefault="002E7E20" w:rsidP="002E7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  <w:r w:rsidRPr="002E7E20">
              <w:rPr>
                <w:rFonts w:ascii="Calibri" w:eastAsia="Times New Roman" w:hAnsi="Calibri" w:cs="Calibri"/>
                <w:sz w:val="24"/>
                <w:szCs w:val="24"/>
                <w:bdr w:val="none" w:sz="0" w:space="0" w:color="auto"/>
              </w:rPr>
              <w:t xml:space="preserve">lavorare, </w:t>
            </w:r>
            <w:r w:rsidRPr="002E7E2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/>
              </w:rPr>
              <w:t>interagire con gli altri,</w:t>
            </w:r>
            <w:r w:rsidRPr="002E7E20">
              <w:rPr>
                <w:rFonts w:ascii="Calibri" w:eastAsia="Times New Roman" w:hAnsi="Calibri" w:cs="Calibri"/>
                <w:sz w:val="24"/>
                <w:szCs w:val="24"/>
                <w:bdr w:val="none" w:sz="0" w:space="0" w:color="auto"/>
              </w:rPr>
              <w:t xml:space="preserve"> in specifiche attività collettive; </w:t>
            </w:r>
            <w:r w:rsidRPr="002E7E2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/>
              </w:rPr>
              <w:t>sapersi inserire</w:t>
            </w:r>
            <w:r w:rsidRPr="002E7E20">
              <w:rPr>
                <w:rFonts w:ascii="Calibri" w:eastAsia="Times New Roman" w:hAnsi="Calibri" w:cs="Calibri"/>
                <w:sz w:val="24"/>
                <w:szCs w:val="24"/>
                <w:bdr w:val="none" w:sz="0" w:space="0" w:color="auto"/>
              </w:rPr>
              <w:t xml:space="preserve"> in modo attivo nella vita sociale.</w:t>
            </w:r>
          </w:p>
        </w:tc>
      </w:tr>
      <w:tr w:rsidR="002E7E20" w:rsidRPr="002E7E20" w:rsidTr="002E7E2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7" w:type="dxa"/>
            </w:tcMar>
            <w:hideMark/>
          </w:tcPr>
          <w:p w:rsidR="002E7E20" w:rsidRPr="002E7E20" w:rsidRDefault="002E7E20" w:rsidP="002E7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  <w:r w:rsidRPr="002E7E2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/>
              </w:rPr>
              <w:t>Consapevolezza ed espressione culturale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7" w:type="dxa"/>
            </w:tcMar>
            <w:hideMark/>
          </w:tcPr>
          <w:p w:rsidR="002E7E20" w:rsidRPr="002E7E20" w:rsidRDefault="002E7E20" w:rsidP="002E7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7" w:type="dxa"/>
            </w:tcMar>
            <w:hideMark/>
          </w:tcPr>
          <w:p w:rsidR="002E7E20" w:rsidRPr="002E7E20" w:rsidRDefault="002E7E20" w:rsidP="002E7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  <w:r w:rsidRPr="002E7E20">
              <w:rPr>
                <w:rFonts w:ascii="Calibri" w:eastAsia="Times New Roman" w:hAnsi="Calibri" w:cs="Calibri"/>
                <w:sz w:val="24"/>
                <w:szCs w:val="24"/>
                <w:bdr w:val="none" w:sz="0" w:space="0" w:color="auto"/>
              </w:rPr>
              <w:t xml:space="preserve">usare </w:t>
            </w:r>
            <w:r w:rsidRPr="002E7E2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/>
              </w:rPr>
              <w:t>metodi adeguati di consultazione</w:t>
            </w:r>
            <w:r w:rsidRPr="002E7E20">
              <w:rPr>
                <w:rFonts w:ascii="Calibri" w:eastAsia="Times New Roman" w:hAnsi="Calibri" w:cs="Calibri"/>
                <w:sz w:val="24"/>
                <w:szCs w:val="24"/>
                <w:bdr w:val="none" w:sz="0" w:space="0" w:color="auto"/>
              </w:rPr>
              <w:t xml:space="preserve">; </w:t>
            </w:r>
            <w:r w:rsidRPr="002E7E2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/>
              </w:rPr>
              <w:t>saper organizzare</w:t>
            </w:r>
            <w:r w:rsidRPr="002E7E20">
              <w:rPr>
                <w:rFonts w:ascii="Calibri" w:eastAsia="Times New Roman" w:hAnsi="Calibri" w:cs="Calibri"/>
                <w:sz w:val="24"/>
                <w:szCs w:val="24"/>
                <w:bdr w:val="none" w:sz="0" w:space="0" w:color="auto"/>
              </w:rPr>
              <w:t xml:space="preserve"> le informazioni; </w:t>
            </w:r>
            <w:r w:rsidRPr="002E7E2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/>
              </w:rPr>
              <w:t>acquisire</w:t>
            </w:r>
            <w:r w:rsidRPr="002E7E20">
              <w:rPr>
                <w:rFonts w:ascii="Calibri" w:eastAsia="Times New Roman" w:hAnsi="Calibri" w:cs="Calibri"/>
                <w:sz w:val="24"/>
                <w:szCs w:val="24"/>
                <w:bdr w:val="none" w:sz="0" w:space="0" w:color="auto"/>
              </w:rPr>
              <w:t xml:space="preserve"> l’informazione ricevuta nei diversi ambiti e attraverso diversi strumenti.</w:t>
            </w:r>
          </w:p>
        </w:tc>
      </w:tr>
      <w:tr w:rsidR="002E7E20" w:rsidRPr="002E7E20" w:rsidTr="002E7E2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7" w:type="dxa"/>
            </w:tcMar>
            <w:hideMark/>
          </w:tcPr>
          <w:p w:rsidR="002E7E20" w:rsidRPr="002E7E20" w:rsidRDefault="002E7E20" w:rsidP="002E7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  <w:r w:rsidRPr="002E7E2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/>
              </w:rPr>
              <w:lastRenderedPageBreak/>
              <w:t>Spirito d’iniziativa ed intraprendenza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7" w:type="dxa"/>
            </w:tcMar>
            <w:hideMark/>
          </w:tcPr>
          <w:p w:rsidR="002E7E20" w:rsidRPr="002E7E20" w:rsidRDefault="002E7E20" w:rsidP="002E7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  <w:r w:rsidRPr="002E7E20">
              <w:rPr>
                <w:rFonts w:ascii="Calibri" w:eastAsia="Times New Roman" w:hAnsi="Calibri" w:cs="Calibri"/>
                <w:sz w:val="24"/>
                <w:szCs w:val="24"/>
                <w:bdr w:val="none" w:sz="0" w:space="0" w:color="auto"/>
              </w:rPr>
              <w:t>Iniziare ad affrontare situazioni problematiche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7" w:type="dxa"/>
            </w:tcMar>
            <w:hideMark/>
          </w:tcPr>
          <w:p w:rsidR="002E7E20" w:rsidRPr="002E7E20" w:rsidRDefault="002E7E20" w:rsidP="002E7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  <w:r w:rsidRPr="002E7E20">
              <w:rPr>
                <w:rFonts w:ascii="Calibri" w:eastAsia="Times New Roman" w:hAnsi="Calibri" w:cs="Calibri"/>
                <w:sz w:val="24"/>
                <w:szCs w:val="24"/>
                <w:bdr w:val="none" w:sz="0" w:space="0" w:color="auto"/>
              </w:rPr>
              <w:t xml:space="preserve">usare e produrre adeguata </w:t>
            </w:r>
            <w:r w:rsidRPr="002E7E2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/>
              </w:rPr>
              <w:t>documentazione</w:t>
            </w:r>
            <w:r w:rsidRPr="002E7E20">
              <w:rPr>
                <w:rFonts w:ascii="Calibri" w:eastAsia="Times New Roman" w:hAnsi="Calibri" w:cs="Calibri"/>
                <w:sz w:val="24"/>
                <w:szCs w:val="24"/>
                <w:bdr w:val="none" w:sz="0" w:space="0" w:color="auto"/>
              </w:rPr>
              <w:t>;</w:t>
            </w:r>
          </w:p>
          <w:p w:rsidR="002E7E20" w:rsidRPr="002E7E20" w:rsidRDefault="002E7E20" w:rsidP="002E7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  <w:r w:rsidRPr="002E7E2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/>
              </w:rPr>
              <w:t>saper programmare e organizzare</w:t>
            </w:r>
            <w:r w:rsidRPr="002E7E20">
              <w:rPr>
                <w:rFonts w:ascii="Calibri" w:eastAsia="Times New Roman" w:hAnsi="Calibri" w:cs="Calibri"/>
                <w:sz w:val="24"/>
                <w:szCs w:val="24"/>
                <w:bdr w:val="none" w:sz="0" w:space="0" w:color="auto"/>
              </w:rPr>
              <w:t xml:space="preserve"> i tempi e le risorse del proprio lavoro; individuare, raccogliere e valutare </w:t>
            </w:r>
            <w:r w:rsidRPr="002E7E2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/>
              </w:rPr>
              <w:t>dati e fonti</w:t>
            </w:r>
            <w:r w:rsidRPr="002E7E20">
              <w:rPr>
                <w:rFonts w:ascii="Calibri" w:eastAsia="Times New Roman" w:hAnsi="Calibri" w:cs="Calibri"/>
                <w:sz w:val="24"/>
                <w:szCs w:val="24"/>
                <w:bdr w:val="none" w:sz="0" w:space="0" w:color="auto"/>
              </w:rPr>
              <w:t>;</w:t>
            </w:r>
          </w:p>
          <w:p w:rsidR="002E7E20" w:rsidRPr="002E7E20" w:rsidRDefault="002E7E20" w:rsidP="002E7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  <w:r w:rsidRPr="002E7E20">
              <w:rPr>
                <w:rFonts w:ascii="Calibri" w:eastAsia="Times New Roman" w:hAnsi="Calibri" w:cs="Calibri"/>
                <w:sz w:val="24"/>
                <w:szCs w:val="24"/>
                <w:bdr w:val="none" w:sz="0" w:space="0" w:color="auto"/>
              </w:rPr>
              <w:t xml:space="preserve">costruire e verificare </w:t>
            </w:r>
            <w:r w:rsidRPr="002E7E2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/>
              </w:rPr>
              <w:t>ipotesi</w:t>
            </w:r>
            <w:r w:rsidRPr="002E7E20">
              <w:rPr>
                <w:rFonts w:ascii="Calibri" w:eastAsia="Times New Roman" w:hAnsi="Calibri" w:cs="Calibri"/>
                <w:sz w:val="24"/>
                <w:szCs w:val="24"/>
                <w:bdr w:val="none" w:sz="0" w:space="0" w:color="auto"/>
              </w:rPr>
              <w:t>;</w:t>
            </w:r>
          </w:p>
          <w:p w:rsidR="002E7E20" w:rsidRPr="002E7E20" w:rsidRDefault="002E7E20" w:rsidP="002E7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  <w:r w:rsidRPr="002E7E20">
              <w:rPr>
                <w:rFonts w:ascii="Calibri" w:eastAsia="Times New Roman" w:hAnsi="Calibri" w:cs="Calibri"/>
                <w:sz w:val="24"/>
                <w:szCs w:val="24"/>
                <w:bdr w:val="none" w:sz="0" w:space="0" w:color="auto"/>
              </w:rPr>
              <w:t xml:space="preserve">proporre </w:t>
            </w:r>
            <w:r w:rsidRPr="002E7E2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/>
              </w:rPr>
              <w:t>soluzioni</w:t>
            </w:r>
            <w:r w:rsidRPr="002E7E20">
              <w:rPr>
                <w:rFonts w:ascii="Calibri" w:eastAsia="Times New Roman" w:hAnsi="Calibri" w:cs="Calibri"/>
                <w:sz w:val="24"/>
                <w:szCs w:val="24"/>
                <w:bdr w:val="none" w:sz="0" w:space="0" w:color="auto"/>
              </w:rPr>
              <w:t>;</w:t>
            </w:r>
          </w:p>
          <w:p w:rsidR="002E7E20" w:rsidRPr="002E7E20" w:rsidRDefault="002E7E20" w:rsidP="002E7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2E7E20" w:rsidRPr="002E7E20" w:rsidTr="002E7E2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7" w:type="dxa"/>
            </w:tcMar>
            <w:hideMark/>
          </w:tcPr>
          <w:p w:rsidR="002E7E20" w:rsidRPr="002E7E20" w:rsidRDefault="002E7E20" w:rsidP="002E7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  <w:r w:rsidRPr="002E7E2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/>
              </w:rPr>
              <w:t>Competenza matematica e competenze di base in scienze e tecnologia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7" w:type="dxa"/>
            </w:tcMar>
            <w:hideMark/>
          </w:tcPr>
          <w:p w:rsidR="002E7E20" w:rsidRPr="002E7E20" w:rsidRDefault="002E7E20" w:rsidP="002E7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7" w:type="dxa"/>
            </w:tcMar>
            <w:hideMark/>
          </w:tcPr>
          <w:p w:rsidR="002E7E20" w:rsidRPr="002E7E20" w:rsidRDefault="002E7E20" w:rsidP="002E7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  <w:r w:rsidRPr="002E7E20">
              <w:rPr>
                <w:rFonts w:ascii="Calibri" w:eastAsia="Times New Roman" w:hAnsi="Calibri" w:cs="Calibri"/>
                <w:sz w:val="24"/>
                <w:szCs w:val="24"/>
                <w:bdr w:val="none" w:sz="0" w:space="0" w:color="auto"/>
              </w:rPr>
              <w:t xml:space="preserve">individuare </w:t>
            </w:r>
            <w:r w:rsidRPr="002E7E2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/>
              </w:rPr>
              <w:t>collegamenti</w:t>
            </w:r>
            <w:r w:rsidRPr="002E7E20">
              <w:rPr>
                <w:rFonts w:ascii="Calibri" w:eastAsia="Times New Roman" w:hAnsi="Calibri" w:cs="Calibri"/>
                <w:sz w:val="24"/>
                <w:szCs w:val="24"/>
                <w:bdr w:val="none" w:sz="0" w:space="0" w:color="auto"/>
              </w:rPr>
              <w:t xml:space="preserve"> e </w:t>
            </w:r>
            <w:r w:rsidRPr="002E7E2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/>
              </w:rPr>
              <w:t>relazioni</w:t>
            </w:r>
            <w:r w:rsidRPr="002E7E20">
              <w:rPr>
                <w:rFonts w:ascii="Calibri" w:eastAsia="Times New Roman" w:hAnsi="Calibri" w:cs="Calibri"/>
                <w:sz w:val="24"/>
                <w:szCs w:val="24"/>
                <w:bdr w:val="none" w:sz="0" w:space="0" w:color="auto"/>
              </w:rPr>
              <w:t xml:space="preserve"> tra fenomeni, eventi e concetti diversi, anche appartenenti a diversi ambiti</w:t>
            </w:r>
          </w:p>
        </w:tc>
      </w:tr>
      <w:tr w:rsidR="002E7E20" w:rsidRPr="002E7E20" w:rsidTr="002E7E20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7" w:type="dxa"/>
            </w:tcMar>
            <w:hideMark/>
          </w:tcPr>
          <w:p w:rsidR="002E7E20" w:rsidRPr="002E7E20" w:rsidRDefault="002E7E20" w:rsidP="002E7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  <w:r w:rsidRPr="002E7E2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/>
              </w:rPr>
              <w:t>Competenza digitale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7" w:type="dxa"/>
            </w:tcMar>
            <w:hideMark/>
          </w:tcPr>
          <w:p w:rsidR="002E7E20" w:rsidRPr="002E7E20" w:rsidRDefault="002E7E20" w:rsidP="002E7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52" w:type="dxa"/>
              <w:bottom w:w="57" w:type="dxa"/>
              <w:right w:w="57" w:type="dxa"/>
            </w:tcMar>
            <w:hideMark/>
          </w:tcPr>
          <w:p w:rsidR="002E7E20" w:rsidRPr="002E7E20" w:rsidRDefault="002E7E20" w:rsidP="002E7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  <w:r w:rsidRPr="002E7E20">
              <w:rPr>
                <w:rFonts w:ascii="Calibri" w:eastAsia="Times New Roman" w:hAnsi="Calibri" w:cs="Calibri"/>
                <w:sz w:val="24"/>
                <w:szCs w:val="24"/>
                <w:bdr w:val="none" w:sz="0" w:space="0" w:color="auto"/>
              </w:rPr>
              <w:t xml:space="preserve">usare </w:t>
            </w:r>
            <w:r w:rsidRPr="002E7E2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/>
              </w:rPr>
              <w:t>metodi adeguati di consultazione</w:t>
            </w:r>
            <w:r w:rsidRPr="002E7E20">
              <w:rPr>
                <w:rFonts w:ascii="Calibri" w:eastAsia="Times New Roman" w:hAnsi="Calibri" w:cs="Calibri"/>
                <w:sz w:val="24"/>
                <w:szCs w:val="24"/>
                <w:bdr w:val="none" w:sz="0" w:space="0" w:color="auto"/>
              </w:rPr>
              <w:t xml:space="preserve">; </w:t>
            </w:r>
            <w:r w:rsidRPr="002E7E2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/>
              </w:rPr>
              <w:t>saper organizzare</w:t>
            </w:r>
            <w:r w:rsidRPr="002E7E20">
              <w:rPr>
                <w:rFonts w:ascii="Calibri" w:eastAsia="Times New Roman" w:hAnsi="Calibri" w:cs="Calibri"/>
                <w:sz w:val="24"/>
                <w:szCs w:val="24"/>
                <w:bdr w:val="none" w:sz="0" w:space="0" w:color="auto"/>
              </w:rPr>
              <w:t xml:space="preserve"> le informazioni; </w:t>
            </w:r>
            <w:r w:rsidRPr="002E7E2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/>
              </w:rPr>
              <w:t>acquisire</w:t>
            </w:r>
            <w:r w:rsidRPr="002E7E20">
              <w:rPr>
                <w:rFonts w:ascii="Calibri" w:eastAsia="Times New Roman" w:hAnsi="Calibri" w:cs="Calibri"/>
                <w:sz w:val="24"/>
                <w:szCs w:val="24"/>
                <w:bdr w:val="none" w:sz="0" w:space="0" w:color="auto"/>
              </w:rPr>
              <w:t xml:space="preserve"> l’informazione ricevuta nei diversi ambiti e attraverso diversi strumenti;</w:t>
            </w:r>
          </w:p>
          <w:p w:rsidR="002E7E20" w:rsidRPr="002E7E20" w:rsidRDefault="002E7E20" w:rsidP="002E7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  <w:r w:rsidRPr="002E7E20">
              <w:rPr>
                <w:rFonts w:ascii="Calibri" w:eastAsia="Times New Roman" w:hAnsi="Calibri" w:cs="Calibri"/>
                <w:sz w:val="24"/>
                <w:szCs w:val="24"/>
                <w:bdr w:val="none" w:sz="0" w:space="0" w:color="auto"/>
              </w:rPr>
              <w:t xml:space="preserve">individuare, raccogliere e valutare </w:t>
            </w:r>
            <w:r w:rsidRPr="002E7E20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/>
              </w:rPr>
              <w:t>dati e fonti</w:t>
            </w:r>
            <w:r w:rsidRPr="002E7E20">
              <w:rPr>
                <w:rFonts w:ascii="Calibri" w:eastAsia="Times New Roman" w:hAnsi="Calibri" w:cs="Calibri"/>
                <w:sz w:val="24"/>
                <w:szCs w:val="24"/>
                <w:bdr w:val="none" w:sz="0" w:space="0" w:color="auto"/>
              </w:rPr>
              <w:t>.</w:t>
            </w:r>
          </w:p>
          <w:p w:rsidR="002E7E20" w:rsidRPr="002E7E20" w:rsidRDefault="002E7E20" w:rsidP="002E7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</w:tbl>
    <w:p w:rsidR="002E7E20" w:rsidRPr="002E7E20" w:rsidRDefault="002E7E20" w:rsidP="002E7E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70"/>
        <w:ind w:firstLine="283"/>
        <w:jc w:val="both"/>
        <w:rPr>
          <w:rFonts w:ascii="Calibri" w:eastAsia="Times New Roman" w:hAnsi="Calibri" w:cs="Calibri"/>
          <w:color w:val="auto"/>
          <w:sz w:val="24"/>
          <w:szCs w:val="24"/>
          <w:bdr w:val="none" w:sz="0" w:space="0" w:color="auto"/>
        </w:rPr>
      </w:pPr>
      <w:r w:rsidRPr="002E7E20">
        <w:rPr>
          <w:rFonts w:ascii="Calibri" w:eastAsia="Times New Roman" w:hAnsi="Calibri" w:cs="Calibri"/>
          <w:sz w:val="24"/>
          <w:szCs w:val="24"/>
          <w:bdr w:val="none" w:sz="0" w:space="0" w:color="auto"/>
        </w:rPr>
        <w:t>A questi obiettivi trasversali si aggiungono ovviamente gli obiettivi specifici delle discipline singole, compresa l'Educazione civica, formulati dai docenti nelle programmazioni educativo-didattiche personali (Piani di lavoro dei docenti) che costituiscono parte integrante di questo documento.</w:t>
      </w:r>
    </w:p>
    <w:p w:rsidR="00754735" w:rsidRPr="002E7E20" w:rsidRDefault="0070210E">
      <w:pPr>
        <w:tabs>
          <w:tab w:val="center" w:pos="4819"/>
          <w:tab w:val="right" w:pos="9612"/>
        </w:tabs>
        <w:rPr>
          <w:rFonts w:ascii="Calibri" w:eastAsia="Calibri" w:hAnsi="Calibri" w:cs="Calibri"/>
          <w:i/>
          <w:iCs/>
          <w:sz w:val="24"/>
          <w:szCs w:val="24"/>
        </w:rPr>
      </w:pPr>
      <w:r w:rsidRPr="002E7E20">
        <w:rPr>
          <w:rFonts w:ascii="Calibri" w:hAnsi="Calibri" w:cs="Calibri"/>
          <w:i/>
          <w:iCs/>
          <w:sz w:val="24"/>
          <w:szCs w:val="24"/>
        </w:rPr>
        <w:t>(descrizione di conoscenze, abilità e competenze che si intendono raggiungere o sviluppare)</w:t>
      </w:r>
    </w:p>
    <w:p w:rsidR="002D2616" w:rsidRPr="002E7E20" w:rsidRDefault="002D2616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  <w:r w:rsidRPr="002E7E20">
        <w:rPr>
          <w:rFonts w:ascii="Calibri" w:eastAsia="Calibri" w:hAnsi="Calibri" w:cs="Calibri"/>
          <w:sz w:val="24"/>
          <w:szCs w:val="24"/>
        </w:rPr>
        <w:t>Norme di Buona Pratiche in Laboratorio (GPL), DLgs 81/08, tipologie di rischio, strumenti e dispositivi di prevenzione e protezione individuali e della collettività.</w:t>
      </w:r>
    </w:p>
    <w:p w:rsidR="00754735" w:rsidRPr="002E7E20" w:rsidRDefault="002D2616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  <w:r w:rsidRPr="002E7E20">
        <w:rPr>
          <w:rFonts w:ascii="Calibri" w:eastAsia="Calibri" w:hAnsi="Calibri" w:cs="Calibri"/>
          <w:sz w:val="24"/>
          <w:szCs w:val="24"/>
        </w:rPr>
        <w:t xml:space="preserve">Gli studenti devono diventare consapevoli, saper individuare e valutare situazioni, luoghi, sostanze, comportamenti a rischio ed attuare le corrette procedure e comportamenti.  </w:t>
      </w:r>
    </w:p>
    <w:p w:rsidR="002D2616" w:rsidRPr="002E7E20" w:rsidRDefault="002D2616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</w:p>
    <w:p w:rsidR="00754735" w:rsidRPr="00695F77" w:rsidRDefault="0070210E">
      <w:pPr>
        <w:tabs>
          <w:tab w:val="center" w:pos="4819"/>
          <w:tab w:val="right" w:pos="9612"/>
        </w:tabs>
        <w:rPr>
          <w:rFonts w:ascii="Calibri" w:eastAsia="Calibri" w:hAnsi="Calibri" w:cs="Calibri"/>
          <w:b/>
          <w:bCs/>
          <w:sz w:val="24"/>
          <w:szCs w:val="24"/>
        </w:rPr>
      </w:pPr>
      <w:r w:rsidRPr="00695F77">
        <w:rPr>
          <w:rFonts w:ascii="Calibri" w:hAnsi="Calibri" w:cs="Calibri"/>
          <w:b/>
          <w:bCs/>
          <w:sz w:val="24"/>
          <w:szCs w:val="24"/>
        </w:rPr>
        <w:t xml:space="preserve">4. Tipologie di verifica, elaborati ed esercitazioni </w:t>
      </w:r>
    </w:p>
    <w:p w:rsidR="00754735" w:rsidRPr="00695F77" w:rsidRDefault="0070210E">
      <w:pPr>
        <w:tabs>
          <w:tab w:val="center" w:pos="4819"/>
          <w:tab w:val="right" w:pos="9612"/>
        </w:tabs>
        <w:rPr>
          <w:rFonts w:ascii="Calibri" w:eastAsia="Calibri" w:hAnsi="Calibri" w:cs="Calibri"/>
          <w:i/>
          <w:iCs/>
          <w:sz w:val="24"/>
          <w:szCs w:val="24"/>
        </w:rPr>
      </w:pPr>
      <w:r w:rsidRPr="00695F77">
        <w:rPr>
          <w:rFonts w:ascii="Calibri" w:hAnsi="Calibri" w:cs="Calibri"/>
          <w:i/>
          <w:iCs/>
          <w:sz w:val="24"/>
          <w:szCs w:val="24"/>
        </w:rPr>
        <w:t>[Indicare un eventuale orientamento personale diverso da quello inserito nel PTOF e specificare quali hanno carattere formativo e quale sommativo]</w:t>
      </w:r>
    </w:p>
    <w:p w:rsidR="00BD6F72" w:rsidRPr="00695F77" w:rsidRDefault="00BD6F72" w:rsidP="00313F16">
      <w:pPr>
        <w:pStyle w:val="Testonotaapidipagina"/>
        <w:snapToGrid w:val="0"/>
        <w:spacing w:before="100" w:after="100"/>
        <w:jc w:val="both"/>
        <w:rPr>
          <w:rFonts w:ascii="Calibri" w:hAnsi="Calibri"/>
          <w:sz w:val="24"/>
          <w:szCs w:val="24"/>
        </w:rPr>
      </w:pPr>
      <w:r w:rsidRPr="00695F77">
        <w:rPr>
          <w:rFonts w:ascii="Calibri" w:hAnsi="Calibri"/>
          <w:sz w:val="24"/>
          <w:szCs w:val="24"/>
        </w:rPr>
        <w:t>Le verifiche di tipo formativo comprenderanno: test questionari, domande dal posto, correzione dei compiti assegnati a casa, costruzione attraverso il lavoro di gruppo di mappe e schemi concettuali</w:t>
      </w:r>
    </w:p>
    <w:p w:rsidR="00754735" w:rsidRPr="00695F77" w:rsidRDefault="00BD6F72" w:rsidP="00313F16">
      <w:pPr>
        <w:jc w:val="both"/>
        <w:rPr>
          <w:rFonts w:ascii="Calibri" w:hAnsi="Calibri" w:cs="Calibri"/>
          <w:sz w:val="24"/>
          <w:szCs w:val="24"/>
        </w:rPr>
      </w:pPr>
      <w:r w:rsidRPr="00695F77">
        <w:rPr>
          <w:rFonts w:ascii="Calibri" w:hAnsi="Calibri" w:cs="Calibri"/>
          <w:sz w:val="24"/>
          <w:szCs w:val="24"/>
        </w:rPr>
        <w:t>Le verifiche sommative comprenderanno: prove semi</w:t>
      </w:r>
      <w:r w:rsidR="00CF2910">
        <w:rPr>
          <w:rFonts w:ascii="Calibri" w:hAnsi="Calibri" w:cs="Calibri"/>
          <w:sz w:val="24"/>
          <w:szCs w:val="24"/>
        </w:rPr>
        <w:t>-</w:t>
      </w:r>
      <w:r w:rsidRPr="00695F77">
        <w:rPr>
          <w:rFonts w:ascii="Calibri" w:hAnsi="Calibri" w:cs="Calibri"/>
          <w:sz w:val="24"/>
          <w:szCs w:val="24"/>
        </w:rPr>
        <w:t>strutturate o aperte, esposizione con power point, esposizione orale.</w:t>
      </w:r>
    </w:p>
    <w:p w:rsidR="00BD6F72" w:rsidRPr="00695F77" w:rsidRDefault="00BD6F72" w:rsidP="00BD6F72">
      <w:pPr>
        <w:rPr>
          <w:rFonts w:ascii="Calibri" w:hAnsi="Calibri" w:cs="Calibri"/>
          <w:sz w:val="24"/>
          <w:szCs w:val="24"/>
        </w:rPr>
      </w:pPr>
    </w:p>
    <w:p w:rsidR="00754735" w:rsidRPr="00695F77" w:rsidRDefault="0070210E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  <w:r w:rsidRPr="00695F77">
        <w:rPr>
          <w:rFonts w:ascii="Calibri" w:hAnsi="Calibri" w:cs="Calibri"/>
          <w:b/>
          <w:bCs/>
          <w:sz w:val="24"/>
          <w:szCs w:val="24"/>
        </w:rPr>
        <w:t>5. Criteri per le valutazioni</w:t>
      </w:r>
      <w:r w:rsidRPr="00695F77">
        <w:rPr>
          <w:rFonts w:ascii="Calibri" w:hAnsi="Calibri" w:cs="Calibri"/>
          <w:sz w:val="24"/>
          <w:szCs w:val="24"/>
        </w:rPr>
        <w:t xml:space="preserve"> </w:t>
      </w:r>
    </w:p>
    <w:p w:rsidR="00754735" w:rsidRPr="00695F77" w:rsidRDefault="0070210E">
      <w:pPr>
        <w:tabs>
          <w:tab w:val="center" w:pos="4819"/>
          <w:tab w:val="right" w:pos="9612"/>
        </w:tabs>
        <w:rPr>
          <w:rFonts w:ascii="Calibri" w:eastAsia="Calibri" w:hAnsi="Calibri" w:cs="Calibri"/>
          <w:i/>
          <w:iCs/>
          <w:sz w:val="24"/>
          <w:szCs w:val="24"/>
        </w:rPr>
      </w:pPr>
      <w:r w:rsidRPr="00695F77">
        <w:rPr>
          <w:rFonts w:ascii="Calibri" w:hAnsi="Calibri" w:cs="Calibri"/>
          <w:i/>
          <w:iCs/>
          <w:sz w:val="24"/>
          <w:szCs w:val="24"/>
        </w:rPr>
        <w:t>(fare riferimento a tutti i criteri di valutazione deliberati nel Ptof aggiornamento triennale 22/25; indicare solo le variazioni rispe</w:t>
      </w:r>
      <w:r w:rsidR="00BD6F72" w:rsidRPr="00695F77">
        <w:rPr>
          <w:rFonts w:ascii="Calibri" w:hAnsi="Calibri" w:cs="Calibri"/>
          <w:i/>
          <w:iCs/>
          <w:sz w:val="24"/>
          <w:szCs w:val="24"/>
        </w:rPr>
        <w:t>tto a quanto inserito nel PTOF)</w:t>
      </w:r>
    </w:p>
    <w:p w:rsidR="00BD6F72" w:rsidRPr="00695F77" w:rsidRDefault="00BD6F72" w:rsidP="00313F16">
      <w:pPr>
        <w:jc w:val="both"/>
        <w:rPr>
          <w:rFonts w:ascii="Calibri" w:eastAsia="Calibri" w:hAnsi="Calibri" w:cs="Calibri"/>
          <w:sz w:val="24"/>
          <w:szCs w:val="24"/>
        </w:rPr>
      </w:pPr>
      <w:r w:rsidRPr="00695F77">
        <w:rPr>
          <w:rFonts w:ascii="Calibri" w:eastAsia="Calibri" w:hAnsi="Calibri" w:cs="Calibri"/>
          <w:sz w:val="24"/>
          <w:szCs w:val="24"/>
        </w:rPr>
        <w:t>Comunicazione degli esiti della valutazione con trasparenza tempestività e circostanziata motivazione. Per i criteri di valutazione si fa riferimento alle corrispondenti tabelle inserite nel PTOF 2022/2025 secondo l’</w:t>
      </w:r>
      <w:r w:rsidR="000C2893" w:rsidRPr="00695F77">
        <w:rPr>
          <w:rFonts w:ascii="Calibri" w:eastAsia="Calibri" w:hAnsi="Calibri" w:cs="Calibri"/>
          <w:sz w:val="24"/>
          <w:szCs w:val="24"/>
        </w:rPr>
        <w:t>aggiornamento 2022/23 (delibera n. 38 del CD del 28/10/2022)</w:t>
      </w:r>
    </w:p>
    <w:p w:rsidR="00754735" w:rsidRPr="00695F77" w:rsidRDefault="00BD6F72" w:rsidP="00313F16">
      <w:pPr>
        <w:tabs>
          <w:tab w:val="center" w:pos="4819"/>
          <w:tab w:val="right" w:pos="9612"/>
        </w:tabs>
        <w:jc w:val="both"/>
        <w:rPr>
          <w:rFonts w:ascii="Calibri" w:eastAsia="Calibri" w:hAnsi="Calibri" w:cs="Calibri"/>
          <w:sz w:val="24"/>
          <w:szCs w:val="24"/>
        </w:rPr>
      </w:pPr>
      <w:r w:rsidRPr="00695F77">
        <w:rPr>
          <w:rFonts w:ascii="Calibri" w:eastAsia="Calibri" w:hAnsi="Calibri" w:cs="Calibri"/>
          <w:sz w:val="24"/>
          <w:szCs w:val="24"/>
        </w:rPr>
        <w:t>Saranno tenuti in considerazione anche: consegna puntuale dei compiti</w:t>
      </w:r>
    </w:p>
    <w:p w:rsidR="00754735" w:rsidRPr="00695F77" w:rsidRDefault="00754735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</w:p>
    <w:p w:rsidR="00754735" w:rsidRPr="00695F77" w:rsidRDefault="0070210E">
      <w:pPr>
        <w:tabs>
          <w:tab w:val="center" w:pos="4819"/>
          <w:tab w:val="right" w:pos="9612"/>
        </w:tabs>
        <w:rPr>
          <w:rFonts w:ascii="Calibri" w:eastAsia="Calibri" w:hAnsi="Calibri" w:cs="Calibri"/>
          <w:b/>
          <w:bCs/>
          <w:sz w:val="24"/>
          <w:szCs w:val="24"/>
        </w:rPr>
      </w:pPr>
      <w:r w:rsidRPr="00695F77">
        <w:rPr>
          <w:rFonts w:ascii="Calibri" w:hAnsi="Calibri" w:cs="Calibri"/>
          <w:b/>
          <w:bCs/>
          <w:sz w:val="24"/>
          <w:szCs w:val="24"/>
        </w:rPr>
        <w:t xml:space="preserve">6. Metodi e strategie didattiche </w:t>
      </w:r>
    </w:p>
    <w:p w:rsidR="00754735" w:rsidRPr="00695F77" w:rsidRDefault="0070210E">
      <w:pPr>
        <w:tabs>
          <w:tab w:val="center" w:pos="4819"/>
          <w:tab w:val="right" w:pos="9612"/>
        </w:tabs>
        <w:rPr>
          <w:rFonts w:ascii="Calibri" w:eastAsia="Calibri" w:hAnsi="Calibri" w:cs="Calibri"/>
          <w:i/>
          <w:iCs/>
          <w:sz w:val="24"/>
          <w:szCs w:val="24"/>
        </w:rPr>
      </w:pPr>
      <w:r w:rsidRPr="00695F77">
        <w:rPr>
          <w:rFonts w:ascii="Calibri" w:hAnsi="Calibri" w:cs="Calibri"/>
          <w:i/>
          <w:iCs/>
          <w:sz w:val="24"/>
          <w:szCs w:val="24"/>
        </w:rPr>
        <w:lastRenderedPageBreak/>
        <w:t>(in particolare indicare quelle finalizzate a mantenere l’interesse, a sviluppare la motivazione all’apprendimento, al recupero di conoscenze e abilità, al raggiungimento di obiettivi di competenza)</w:t>
      </w:r>
    </w:p>
    <w:p w:rsidR="00754735" w:rsidRPr="00695F77" w:rsidRDefault="00754735">
      <w:pPr>
        <w:tabs>
          <w:tab w:val="center" w:pos="4819"/>
          <w:tab w:val="right" w:pos="9612"/>
        </w:tabs>
        <w:rPr>
          <w:rFonts w:ascii="Calibri" w:eastAsia="Calibri" w:hAnsi="Calibri" w:cs="Calibri"/>
          <w:sz w:val="24"/>
          <w:szCs w:val="24"/>
        </w:rPr>
      </w:pPr>
    </w:p>
    <w:p w:rsidR="00BD6F72" w:rsidRPr="00695F77" w:rsidRDefault="00BD6F72" w:rsidP="00313F16">
      <w:pPr>
        <w:snapToGrid w:val="0"/>
        <w:spacing w:before="100" w:after="100"/>
        <w:jc w:val="both"/>
        <w:rPr>
          <w:rFonts w:ascii="Calibri" w:hAnsi="Calibri" w:cs="Calibri"/>
          <w:sz w:val="24"/>
          <w:szCs w:val="24"/>
        </w:rPr>
      </w:pPr>
      <w:r w:rsidRPr="00695F77">
        <w:rPr>
          <w:rFonts w:ascii="Calibri" w:hAnsi="Calibri" w:cs="Calibri"/>
          <w:sz w:val="24"/>
          <w:szCs w:val="24"/>
        </w:rPr>
        <w:t>Le lezioni verranno affrontate con modalità in parte frontale, fornendo schemi di lavoro e metodologie per affrontare lo studio della materia, in parte come dialogate.</w:t>
      </w:r>
    </w:p>
    <w:p w:rsidR="00754735" w:rsidRPr="00695F77" w:rsidRDefault="00BD6F72" w:rsidP="00313F16">
      <w:pPr>
        <w:jc w:val="both"/>
        <w:rPr>
          <w:rFonts w:ascii="Calibri" w:eastAsia="Calibri" w:hAnsi="Calibri" w:cs="Calibri"/>
          <w:sz w:val="24"/>
          <w:szCs w:val="24"/>
        </w:rPr>
      </w:pPr>
      <w:r w:rsidRPr="00695F77">
        <w:rPr>
          <w:rFonts w:ascii="Calibri" w:hAnsi="Calibri" w:cs="Calibri"/>
          <w:sz w:val="24"/>
          <w:szCs w:val="24"/>
        </w:rPr>
        <w:t>Gli alunni verranno stimolati ad affrontare autonomamente alcuni temi che implicano collegamenti tra più unità formative</w:t>
      </w:r>
      <w:r w:rsidR="00CF2910">
        <w:rPr>
          <w:rFonts w:ascii="Calibri" w:hAnsi="Calibri" w:cs="Calibri"/>
          <w:sz w:val="24"/>
          <w:szCs w:val="24"/>
        </w:rPr>
        <w:t>,</w:t>
      </w:r>
      <w:r w:rsidRPr="00695F77">
        <w:rPr>
          <w:rFonts w:ascii="Calibri" w:hAnsi="Calibri" w:cs="Calibri"/>
          <w:sz w:val="24"/>
          <w:szCs w:val="24"/>
        </w:rPr>
        <w:t xml:space="preserve"> a esporre lavori di gruppo per il raggiungimento della competenza del progettare, del collaborare e del risolvere problemi utilizzando un proprio metodo di lavoro</w:t>
      </w:r>
      <w:r w:rsidR="00CF2910">
        <w:rPr>
          <w:rFonts w:ascii="Calibri" w:hAnsi="Calibri" w:cs="Calibri"/>
          <w:sz w:val="24"/>
          <w:szCs w:val="24"/>
        </w:rPr>
        <w:t>.</w:t>
      </w:r>
    </w:p>
    <w:p w:rsidR="00754735" w:rsidRPr="00695F77" w:rsidRDefault="00754735">
      <w:pPr>
        <w:tabs>
          <w:tab w:val="center" w:pos="7088"/>
        </w:tabs>
        <w:spacing w:before="100" w:after="100"/>
        <w:rPr>
          <w:rFonts w:ascii="Calibri" w:eastAsia="Calibri" w:hAnsi="Calibri" w:cs="Calibri"/>
          <w:sz w:val="24"/>
          <w:szCs w:val="24"/>
        </w:rPr>
      </w:pPr>
    </w:p>
    <w:p w:rsidR="00754735" w:rsidRPr="00695F77" w:rsidRDefault="00754735">
      <w:pPr>
        <w:tabs>
          <w:tab w:val="center" w:pos="7088"/>
        </w:tabs>
        <w:spacing w:before="100" w:after="100"/>
        <w:rPr>
          <w:rFonts w:ascii="Calibri" w:eastAsia="Calibri" w:hAnsi="Calibri" w:cs="Calibri"/>
          <w:sz w:val="24"/>
          <w:szCs w:val="24"/>
        </w:rPr>
      </w:pPr>
    </w:p>
    <w:p w:rsidR="00D65B02" w:rsidRPr="00695F77" w:rsidRDefault="0070210E">
      <w:pPr>
        <w:tabs>
          <w:tab w:val="center" w:pos="7088"/>
        </w:tabs>
        <w:spacing w:before="100" w:after="100"/>
        <w:rPr>
          <w:rFonts w:ascii="Calibri" w:hAnsi="Calibri" w:cs="Calibri"/>
          <w:sz w:val="24"/>
          <w:szCs w:val="24"/>
        </w:rPr>
      </w:pPr>
      <w:r w:rsidRPr="00695F77">
        <w:rPr>
          <w:rFonts w:ascii="Calibri" w:hAnsi="Calibri" w:cs="Calibri"/>
          <w:sz w:val="24"/>
          <w:szCs w:val="24"/>
        </w:rPr>
        <w:t xml:space="preserve">Pisa li </w:t>
      </w:r>
      <w:r w:rsidR="00D65B02">
        <w:rPr>
          <w:rFonts w:ascii="Calibri" w:hAnsi="Calibri" w:cs="Calibri"/>
          <w:sz w:val="24"/>
          <w:szCs w:val="24"/>
        </w:rPr>
        <w:t xml:space="preserve">30/11/2023                                                                 </w:t>
      </w:r>
      <w:r w:rsidRPr="00695F77">
        <w:rPr>
          <w:rFonts w:ascii="Calibri" w:hAnsi="Calibri" w:cs="Calibri"/>
          <w:sz w:val="24"/>
          <w:szCs w:val="24"/>
        </w:rPr>
        <w:t>Il/la</w:t>
      </w:r>
      <w:r w:rsidR="00D65B02">
        <w:rPr>
          <w:rFonts w:ascii="Calibri" w:hAnsi="Calibri" w:cs="Calibri"/>
          <w:sz w:val="24"/>
          <w:szCs w:val="24"/>
        </w:rPr>
        <w:t xml:space="preserve"> docente Alessandra Salvadorini </w:t>
      </w:r>
    </w:p>
    <w:sectPr w:rsidR="00D65B02" w:rsidRPr="00695F77">
      <w:headerReference w:type="default" r:id="rId10"/>
      <w:footerReference w:type="default" r:id="rId11"/>
      <w:pgSz w:w="11900" w:h="16840"/>
      <w:pgMar w:top="426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6179B" w:rsidRDefault="0086179B">
      <w:r>
        <w:separator/>
      </w:r>
    </w:p>
  </w:endnote>
  <w:endnote w:type="continuationSeparator" w:id="0">
    <w:p w:rsidR="0086179B" w:rsidRDefault="0086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54735" w:rsidRDefault="00754735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6179B" w:rsidRDefault="0086179B">
      <w:r>
        <w:separator/>
      </w:r>
    </w:p>
  </w:footnote>
  <w:footnote w:type="continuationSeparator" w:id="0">
    <w:p w:rsidR="0086179B" w:rsidRDefault="00861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54735" w:rsidRDefault="00754735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40EAF"/>
    <w:multiLevelType w:val="hybridMultilevel"/>
    <w:tmpl w:val="E522CE40"/>
    <w:lvl w:ilvl="0" w:tplc="F1587702">
      <w:numFmt w:val="bullet"/>
      <w:lvlText w:val="-"/>
      <w:lvlJc w:val="left"/>
      <w:pPr>
        <w:ind w:left="966" w:hanging="35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16"/>
        <w:szCs w:val="16"/>
        <w:lang w:val="it-IT" w:eastAsia="en-US" w:bidi="ar-SA"/>
      </w:rPr>
    </w:lvl>
    <w:lvl w:ilvl="1" w:tplc="F9F0F10C">
      <w:numFmt w:val="bullet"/>
      <w:lvlText w:val="•"/>
      <w:lvlJc w:val="left"/>
      <w:pPr>
        <w:ind w:left="1892" w:hanging="357"/>
      </w:pPr>
      <w:rPr>
        <w:rFonts w:hint="default"/>
        <w:lang w:val="it-IT" w:eastAsia="en-US" w:bidi="ar-SA"/>
      </w:rPr>
    </w:lvl>
    <w:lvl w:ilvl="2" w:tplc="05141FFA">
      <w:numFmt w:val="bullet"/>
      <w:lvlText w:val="•"/>
      <w:lvlJc w:val="left"/>
      <w:pPr>
        <w:ind w:left="2824" w:hanging="357"/>
      </w:pPr>
      <w:rPr>
        <w:rFonts w:hint="default"/>
        <w:lang w:val="it-IT" w:eastAsia="en-US" w:bidi="ar-SA"/>
      </w:rPr>
    </w:lvl>
    <w:lvl w:ilvl="3" w:tplc="FD8A197A">
      <w:numFmt w:val="bullet"/>
      <w:lvlText w:val="•"/>
      <w:lvlJc w:val="left"/>
      <w:pPr>
        <w:ind w:left="3756" w:hanging="357"/>
      </w:pPr>
      <w:rPr>
        <w:rFonts w:hint="default"/>
        <w:lang w:val="it-IT" w:eastAsia="en-US" w:bidi="ar-SA"/>
      </w:rPr>
    </w:lvl>
    <w:lvl w:ilvl="4" w:tplc="C9543456">
      <w:numFmt w:val="bullet"/>
      <w:lvlText w:val="•"/>
      <w:lvlJc w:val="left"/>
      <w:pPr>
        <w:ind w:left="4688" w:hanging="357"/>
      </w:pPr>
      <w:rPr>
        <w:rFonts w:hint="default"/>
        <w:lang w:val="it-IT" w:eastAsia="en-US" w:bidi="ar-SA"/>
      </w:rPr>
    </w:lvl>
    <w:lvl w:ilvl="5" w:tplc="4BEE5C68">
      <w:numFmt w:val="bullet"/>
      <w:lvlText w:val="•"/>
      <w:lvlJc w:val="left"/>
      <w:pPr>
        <w:ind w:left="5620" w:hanging="357"/>
      </w:pPr>
      <w:rPr>
        <w:rFonts w:hint="default"/>
        <w:lang w:val="it-IT" w:eastAsia="en-US" w:bidi="ar-SA"/>
      </w:rPr>
    </w:lvl>
    <w:lvl w:ilvl="6" w:tplc="947E1D50">
      <w:numFmt w:val="bullet"/>
      <w:lvlText w:val="•"/>
      <w:lvlJc w:val="left"/>
      <w:pPr>
        <w:ind w:left="6552" w:hanging="357"/>
      </w:pPr>
      <w:rPr>
        <w:rFonts w:hint="default"/>
        <w:lang w:val="it-IT" w:eastAsia="en-US" w:bidi="ar-SA"/>
      </w:rPr>
    </w:lvl>
    <w:lvl w:ilvl="7" w:tplc="F1446F0C">
      <w:numFmt w:val="bullet"/>
      <w:lvlText w:val="•"/>
      <w:lvlJc w:val="left"/>
      <w:pPr>
        <w:ind w:left="7484" w:hanging="357"/>
      </w:pPr>
      <w:rPr>
        <w:rFonts w:hint="default"/>
        <w:lang w:val="it-IT" w:eastAsia="en-US" w:bidi="ar-SA"/>
      </w:rPr>
    </w:lvl>
    <w:lvl w:ilvl="8" w:tplc="7BD64746">
      <w:numFmt w:val="bullet"/>
      <w:lvlText w:val="•"/>
      <w:lvlJc w:val="left"/>
      <w:pPr>
        <w:ind w:left="8416" w:hanging="357"/>
      </w:pPr>
      <w:rPr>
        <w:rFonts w:hint="default"/>
        <w:lang w:val="it-IT" w:eastAsia="en-US" w:bidi="ar-SA"/>
      </w:rPr>
    </w:lvl>
  </w:abstractNum>
  <w:abstractNum w:abstractNumId="1" w15:restartNumberingAfterBreak="0">
    <w:nsid w:val="7B511A76"/>
    <w:multiLevelType w:val="multilevel"/>
    <w:tmpl w:val="9D94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5188891">
    <w:abstractNumId w:val="0"/>
  </w:num>
  <w:num w:numId="2" w16cid:durableId="975598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35"/>
    <w:rsid w:val="000B4982"/>
    <w:rsid w:val="000C2893"/>
    <w:rsid w:val="0024337A"/>
    <w:rsid w:val="002A5F78"/>
    <w:rsid w:val="002D2616"/>
    <w:rsid w:val="002E7E20"/>
    <w:rsid w:val="00313F16"/>
    <w:rsid w:val="004E3A19"/>
    <w:rsid w:val="006273C5"/>
    <w:rsid w:val="00695F77"/>
    <w:rsid w:val="0070210E"/>
    <w:rsid w:val="00754735"/>
    <w:rsid w:val="00776B6B"/>
    <w:rsid w:val="00777633"/>
    <w:rsid w:val="0086179B"/>
    <w:rsid w:val="009B5CF4"/>
    <w:rsid w:val="00B20B7F"/>
    <w:rsid w:val="00BD6F72"/>
    <w:rsid w:val="00CF2910"/>
    <w:rsid w:val="00D65B02"/>
    <w:rsid w:val="00FA1D58"/>
    <w:rsid w:val="00FE00C4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CBB5"/>
  <w15:docId w15:val="{912EA04E-79A7-4054-9DA6-5D4525C9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rFonts w:cs="Arial Unicode MS"/>
      <w:color w:val="000000"/>
      <w:sz w:val="26"/>
      <w:szCs w:val="26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basedOn w:val="Normale"/>
    <w:link w:val="CorpotestoCarattere"/>
    <w:uiPriority w:val="1"/>
    <w:qFormat/>
    <w:rsid w:val="00BD6F7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</w:pPr>
    <w:rPr>
      <w:rFonts w:ascii="Calibri" w:eastAsia="Calibri" w:hAnsi="Calibri" w:cs="Calibri"/>
      <w:color w:val="auto"/>
      <w:sz w:val="16"/>
      <w:szCs w:val="16"/>
      <w:bdr w:val="none" w:sz="0" w:space="0" w:color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6F72"/>
    <w:rPr>
      <w:rFonts w:ascii="Calibri" w:eastAsia="Calibri" w:hAnsi="Calibri" w:cs="Calibri"/>
      <w:sz w:val="16"/>
      <w:szCs w:val="16"/>
      <w:bdr w:val="none" w:sz="0" w:space="0" w:color="auto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BD6F7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ind w:right="135"/>
      <w:jc w:val="center"/>
    </w:pPr>
    <w:rPr>
      <w:rFonts w:ascii="Calibri" w:eastAsia="Calibri" w:hAnsi="Calibri" w:cs="Calibri"/>
      <w:b/>
      <w:bCs/>
      <w:color w:val="auto"/>
      <w:sz w:val="28"/>
      <w:szCs w:val="28"/>
      <w:bdr w:val="none" w:sz="0" w:space="0" w:color="auto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BD6F72"/>
    <w:rPr>
      <w:rFonts w:ascii="Calibri" w:eastAsia="Calibri" w:hAnsi="Calibri" w:cs="Calibri"/>
      <w:b/>
      <w:bCs/>
      <w:sz w:val="28"/>
      <w:szCs w:val="28"/>
      <w:bdr w:val="none" w:sz="0" w:space="0" w:color="auto"/>
      <w:lang w:eastAsia="en-US"/>
    </w:rPr>
  </w:style>
  <w:style w:type="paragraph" w:styleId="Paragrafoelenco">
    <w:name w:val="List Paragraph"/>
    <w:basedOn w:val="Normale"/>
    <w:uiPriority w:val="1"/>
    <w:qFormat/>
    <w:rsid w:val="00BD6F7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spacing w:before="30"/>
      <w:ind w:left="966" w:hanging="357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BD6F7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ind w:left="110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eastAsia="en-US"/>
    </w:rPr>
  </w:style>
  <w:style w:type="paragraph" w:styleId="Testonotaapidipagina">
    <w:name w:val="footnote text"/>
    <w:basedOn w:val="Normale"/>
    <w:link w:val="TestonotaapidipaginaCarattere"/>
    <w:rsid w:val="00BD6F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Calibri"/>
      <w:color w:val="auto"/>
      <w:sz w:val="20"/>
      <w:bdr w:val="none" w:sz="0" w:space="0" w:color="auto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D6F72"/>
    <w:rPr>
      <w:rFonts w:eastAsia="Times New Roman" w:cs="Calibri"/>
      <w:szCs w:val="26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0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2721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Salvadorini</dc:creator>
  <cp:lastModifiedBy>Alessandra Salvadorini</cp:lastModifiedBy>
  <cp:revision>12</cp:revision>
  <dcterms:created xsi:type="dcterms:W3CDTF">2023-11-29T14:35:00Z</dcterms:created>
  <dcterms:modified xsi:type="dcterms:W3CDTF">2023-12-11T10:04:00Z</dcterms:modified>
</cp:coreProperties>
</file>